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FA" w:rsidRPr="004421FA" w:rsidRDefault="004421FA" w:rsidP="004421FA">
      <w:pPr>
        <w:spacing w:after="0" w:line="240" w:lineRule="auto"/>
        <w:jc w:val="right"/>
      </w:pPr>
      <w:r w:rsidRPr="004421FA">
        <w:t>Załącznik nr 1 do ogłoszenia o konkursie</w:t>
      </w:r>
    </w:p>
    <w:p w:rsidR="004871B6" w:rsidRDefault="004871B6" w:rsidP="004871B6">
      <w:pPr>
        <w:spacing w:after="0" w:line="240" w:lineRule="auto"/>
        <w:jc w:val="center"/>
        <w:rPr>
          <w:b/>
        </w:rPr>
      </w:pPr>
      <w:r w:rsidRPr="005A05D7">
        <w:rPr>
          <w:b/>
        </w:rPr>
        <w:t>Planowane do osiągnięcia w wyniku operacji cele ogólne, szczegółowe, przedsięwzięcia oraz zakładane do osiągnięcia wskaźniki.</w:t>
      </w:r>
    </w:p>
    <w:p w:rsidR="004871B6" w:rsidRPr="005A05D7" w:rsidRDefault="004871B6" w:rsidP="004871B6">
      <w:pPr>
        <w:spacing w:after="0" w:line="240" w:lineRule="auto"/>
        <w:jc w:val="both"/>
        <w:rPr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755"/>
        <w:gridCol w:w="709"/>
        <w:gridCol w:w="1275"/>
        <w:gridCol w:w="1276"/>
        <w:gridCol w:w="1418"/>
        <w:gridCol w:w="1275"/>
      </w:tblGrid>
      <w:tr w:rsidR="004871B6" w:rsidRPr="00A25FE3" w:rsidTr="00192253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4871B6" w:rsidRPr="000666DB" w:rsidRDefault="004871B6" w:rsidP="0019225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4871B6" w:rsidRPr="00A25FE3" w:rsidTr="00192253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871B6" w:rsidRPr="00F95FEF" w:rsidRDefault="00F95FEF" w:rsidP="00192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95FEF">
              <w:rPr>
                <w:rFonts w:ascii="Times New Roman" w:hAnsi="Times New Roman"/>
                <w:sz w:val="24"/>
                <w:szCs w:val="24"/>
              </w:rPr>
              <w:t>Cel ogólny 1: Podniesienie atrakcyjności turystycznej i rekreacyjnej obszaru LGD wraz z ochroną środowiska poprzez kierunkowanie antropopresji</w:t>
            </w:r>
          </w:p>
        </w:tc>
      </w:tr>
      <w:tr w:rsidR="004871B6" w:rsidRPr="00A25FE3" w:rsidTr="00192253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4871B6" w:rsidRPr="000666DB" w:rsidRDefault="004871B6" w:rsidP="0019225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4871B6" w:rsidRPr="00A25FE3" w:rsidTr="00192253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871B6" w:rsidRPr="00F95FEF" w:rsidRDefault="00F95FEF" w:rsidP="001922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95FEF">
              <w:rPr>
                <w:rFonts w:ascii="Times New Roman" w:hAnsi="Times New Roman"/>
                <w:sz w:val="24"/>
                <w:szCs w:val="24"/>
              </w:rPr>
              <w:t>Cel szczegółowy 1.1: Rozwój komercyjnej oferty turystycznej, rekreacyjnej oraz związanej z zachowaniem dziedzictwa kulturowego Kociewia</w:t>
            </w:r>
          </w:p>
        </w:tc>
      </w:tr>
      <w:tr w:rsidR="004871B6" w:rsidRPr="00A25FE3" w:rsidTr="00192253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4871B6" w:rsidRPr="000666DB" w:rsidRDefault="004871B6" w:rsidP="00192253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4871B6" w:rsidRPr="00A25FE3" w:rsidTr="00192253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871B6" w:rsidRPr="00F95FEF" w:rsidRDefault="00F95FEF" w:rsidP="001922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5FEF">
              <w:rPr>
                <w:rFonts w:ascii="Times New Roman" w:hAnsi="Times New Roman"/>
                <w:sz w:val="24"/>
              </w:rPr>
              <w:t>Przedsięwzięcie 1.1.1: Komercyjna infrastruktura w zakresie turystyki/rekreacji/dziedzictwa kulturowego (turystyka, rekreacja, dziedzictwo kulturowe, gastronomia)</w:t>
            </w:r>
          </w:p>
        </w:tc>
      </w:tr>
      <w:tr w:rsidR="004871B6" w:rsidRPr="00A25FE3" w:rsidTr="00192253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4871B6" w:rsidRPr="005A05D7" w:rsidRDefault="004871B6" w:rsidP="0019225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4871B6" w:rsidRPr="00A25FE3" w:rsidTr="00F95FEF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4871B6" w:rsidRPr="00A25FE3" w:rsidTr="00F95FE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1B6" w:rsidRPr="00ED3412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D341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71B6" w:rsidRPr="000666DB" w:rsidRDefault="004871B6" w:rsidP="000666D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FD223D" w:rsidRPr="000666DB">
              <w:rPr>
                <w:rFonts w:ascii="Times New Roman" w:hAnsi="Times New Roman"/>
                <w:sz w:val="16"/>
                <w:szCs w:val="16"/>
              </w:rPr>
              <w:t xml:space="preserve">Liczba nowych, lub rozwiniętych – zmodernizowanych /rozbudowanych /wyremontowanych /doposażonych obiektów infrastruktury turystycznej/rekreacyjnej/dziedzictwa kulturowego  (w tym operacje ukierunkowane na innowacje i uwzględniające rozwiązania dotyczące ochrony środowiska i/lub zapobieganie zmianom klimatu) z wyłączeniem miejsc noclegowych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F95FEF" w:rsidP="00442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0666DB" w:rsidP="00066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10 (5)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506C88" w:rsidP="000666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4</w:t>
            </w:r>
            <w:r w:rsidR="006E1837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(3</w:t>
            </w:r>
            <w:r w:rsidR="00225F33"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2C0148" w:rsidP="00095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6</w:t>
            </w:r>
            <w:r w:rsidR="006E1837"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(2</w:t>
            </w:r>
            <w:bookmarkStart w:id="0" w:name="_GoBack"/>
            <w:bookmarkEnd w:id="0"/>
            <w:r w:rsidR="00C8059E"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C8059E" w:rsidP="00C80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0</w:t>
            </w:r>
          </w:p>
        </w:tc>
      </w:tr>
      <w:tr w:rsidR="004871B6" w:rsidRPr="00A25FE3" w:rsidTr="00F95FE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1B6" w:rsidRPr="00ED3412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D341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71B6" w:rsidRPr="000666DB" w:rsidRDefault="004871B6" w:rsidP="001922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F95FEF" w:rsidRPr="000666DB">
              <w:rPr>
                <w:rFonts w:ascii="Times New Roman" w:hAnsi="Times New Roman"/>
                <w:sz w:val="16"/>
                <w:szCs w:val="16"/>
              </w:rPr>
              <w:t>Liczba utworzonych miejsc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4421FA" w:rsidP="00442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095360" w:rsidP="00ED3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225F33" w:rsidP="00ED3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E05357" w:rsidP="00ED3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E05357" w:rsidP="00ED3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6</w:t>
            </w:r>
          </w:p>
        </w:tc>
      </w:tr>
      <w:tr w:rsidR="004871B6" w:rsidRPr="00A25FE3" w:rsidTr="00F95FE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71B6" w:rsidRPr="00ED3412" w:rsidRDefault="004871B6" w:rsidP="0019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D341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71B6" w:rsidRPr="000666DB" w:rsidRDefault="0081557F" w:rsidP="001922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0666DB">
              <w:rPr>
                <w:rFonts w:ascii="Times New Roman" w:hAnsi="Times New Roman"/>
                <w:sz w:val="16"/>
                <w:szCs w:val="16"/>
              </w:rPr>
              <w:t>Liczba osób korzystających z obiektów komercyjnej infrastruktury turystycznej, rekreacyjnej i/lub dziedzictwa kulturowego objętych wsparciem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EC74B3" w:rsidP="00EC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467B00" w:rsidP="00ED3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7 700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506C88" w:rsidP="00ED34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7287F"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000B7A" w:rsidP="00225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71B6" w:rsidRPr="0047287F" w:rsidRDefault="00000B7A" w:rsidP="00225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3200</w:t>
            </w:r>
          </w:p>
        </w:tc>
      </w:tr>
    </w:tbl>
    <w:p w:rsidR="004871B6" w:rsidRDefault="004871B6" w:rsidP="004871B6">
      <w:pPr>
        <w:spacing w:after="0" w:line="240" w:lineRule="auto"/>
      </w:pPr>
    </w:p>
    <w:sectPr w:rsidR="004871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15" w:rsidRDefault="00A07815" w:rsidP="004871B6">
      <w:pPr>
        <w:spacing w:before="0" w:after="0" w:line="240" w:lineRule="auto"/>
      </w:pPr>
      <w:r>
        <w:separator/>
      </w:r>
    </w:p>
  </w:endnote>
  <w:endnote w:type="continuationSeparator" w:id="0">
    <w:p w:rsidR="00A07815" w:rsidRDefault="00A07815" w:rsidP="004871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15" w:rsidRDefault="00A07815" w:rsidP="004871B6">
      <w:pPr>
        <w:spacing w:before="0" w:after="0" w:line="240" w:lineRule="auto"/>
      </w:pPr>
      <w:r>
        <w:separator/>
      </w:r>
    </w:p>
  </w:footnote>
  <w:footnote w:type="continuationSeparator" w:id="0">
    <w:p w:rsidR="00A07815" w:rsidRDefault="00A07815" w:rsidP="004871B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B6" w:rsidRPr="001F5729" w:rsidRDefault="004871B6" w:rsidP="004871B6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>
      <w:rPr>
        <w:rFonts w:eastAsia="Times New Roman"/>
        <w:noProof/>
        <w:lang w:eastAsia="pl-PL"/>
      </w:rPr>
      <w:drawing>
        <wp:inline distT="0" distB="0" distL="0" distR="0" wp14:anchorId="3CF552AB" wp14:editId="2A713401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53E4C196" wp14:editId="09E36C51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74BF0436" wp14:editId="5F1192F0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403EDCAD" wp14:editId="46A4AA5F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</w:t>
    </w:r>
  </w:p>
  <w:p w:rsidR="004871B6" w:rsidRPr="001F5729" w:rsidRDefault="004871B6" w:rsidP="004871B6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4871B6" w:rsidRPr="001F5729" w:rsidRDefault="004871B6" w:rsidP="004871B6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4871B6" w:rsidRPr="004871B6" w:rsidRDefault="004871B6" w:rsidP="004871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B6"/>
    <w:rsid w:val="00000B7A"/>
    <w:rsid w:val="000262C2"/>
    <w:rsid w:val="000666DB"/>
    <w:rsid w:val="00095360"/>
    <w:rsid w:val="000E26AA"/>
    <w:rsid w:val="000E6806"/>
    <w:rsid w:val="00225F33"/>
    <w:rsid w:val="002C0148"/>
    <w:rsid w:val="002F682E"/>
    <w:rsid w:val="004421FA"/>
    <w:rsid w:val="00467B00"/>
    <w:rsid w:val="0047287F"/>
    <w:rsid w:val="004871B6"/>
    <w:rsid w:val="00506C88"/>
    <w:rsid w:val="00513E28"/>
    <w:rsid w:val="006E1837"/>
    <w:rsid w:val="007D0A45"/>
    <w:rsid w:val="0081557F"/>
    <w:rsid w:val="00A07815"/>
    <w:rsid w:val="00AC5C3A"/>
    <w:rsid w:val="00B8725B"/>
    <w:rsid w:val="00C8059E"/>
    <w:rsid w:val="00CC2892"/>
    <w:rsid w:val="00CE3316"/>
    <w:rsid w:val="00D17B2A"/>
    <w:rsid w:val="00E05357"/>
    <w:rsid w:val="00E415A6"/>
    <w:rsid w:val="00EB7359"/>
    <w:rsid w:val="00EC74B3"/>
    <w:rsid w:val="00ED3412"/>
    <w:rsid w:val="00EF5F45"/>
    <w:rsid w:val="00EF6407"/>
    <w:rsid w:val="00F95FEF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1B6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1B6"/>
  </w:style>
  <w:style w:type="paragraph" w:styleId="Stopka">
    <w:name w:val="footer"/>
    <w:basedOn w:val="Normalny"/>
    <w:link w:val="StopkaZnak"/>
    <w:uiPriority w:val="99"/>
    <w:unhideWhenUsed/>
    <w:rsid w:val="0048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1B6"/>
  </w:style>
  <w:style w:type="paragraph" w:styleId="Tekstdymka">
    <w:name w:val="Balloon Text"/>
    <w:basedOn w:val="Normalny"/>
    <w:link w:val="TekstdymkaZnak"/>
    <w:uiPriority w:val="99"/>
    <w:semiHidden/>
    <w:unhideWhenUsed/>
    <w:rsid w:val="0048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1B6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1B6"/>
  </w:style>
  <w:style w:type="paragraph" w:styleId="Stopka">
    <w:name w:val="footer"/>
    <w:basedOn w:val="Normalny"/>
    <w:link w:val="StopkaZnak"/>
    <w:uiPriority w:val="99"/>
    <w:unhideWhenUsed/>
    <w:rsid w:val="0048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1B6"/>
  </w:style>
  <w:style w:type="paragraph" w:styleId="Tekstdymka">
    <w:name w:val="Balloon Text"/>
    <w:basedOn w:val="Normalny"/>
    <w:link w:val="TekstdymkaZnak"/>
    <w:uiPriority w:val="99"/>
    <w:semiHidden/>
    <w:unhideWhenUsed/>
    <w:rsid w:val="0048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16</cp:revision>
  <cp:lastPrinted>2017-11-27T09:48:00Z</cp:lastPrinted>
  <dcterms:created xsi:type="dcterms:W3CDTF">2017-11-19T21:30:00Z</dcterms:created>
  <dcterms:modified xsi:type="dcterms:W3CDTF">2017-12-05T11:25:00Z</dcterms:modified>
</cp:coreProperties>
</file>