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9E" w:rsidRDefault="00801A9E" w:rsidP="00801A9E">
      <w:pPr>
        <w:suppressAutoHyphens/>
        <w:spacing w:after="0" w:line="240" w:lineRule="auto"/>
        <w:ind w:left="9912" w:firstLine="708"/>
        <w:rPr>
          <w:rFonts w:ascii="Times New Roman" w:eastAsia="Times New Roman" w:hAnsi="Times New Roman"/>
          <w:sz w:val="18"/>
          <w:szCs w:val="18"/>
          <w:lang w:eastAsia="zh-CN"/>
        </w:rPr>
      </w:pPr>
      <w:bookmarkStart w:id="0" w:name="_GoBack"/>
      <w:bookmarkEnd w:id="0"/>
      <w:r w:rsidRPr="00801A9E">
        <w:rPr>
          <w:rFonts w:ascii="Times New Roman" w:eastAsia="Times New Roman" w:hAnsi="Times New Roman"/>
          <w:sz w:val="18"/>
          <w:szCs w:val="18"/>
          <w:lang w:eastAsia="zh-CN"/>
        </w:rPr>
        <w:t xml:space="preserve">        </w:t>
      </w:r>
      <w:r w:rsidR="00E05FEC">
        <w:rPr>
          <w:rFonts w:ascii="Times New Roman" w:eastAsia="Times New Roman" w:hAnsi="Times New Roman"/>
          <w:sz w:val="18"/>
          <w:szCs w:val="18"/>
          <w:lang w:eastAsia="zh-CN"/>
        </w:rPr>
        <w:t>Załącznik nr 4</w:t>
      </w:r>
      <w:r w:rsidRPr="00801A9E">
        <w:rPr>
          <w:rFonts w:ascii="Times New Roman" w:eastAsia="Times New Roman" w:hAnsi="Times New Roman"/>
          <w:sz w:val="18"/>
          <w:szCs w:val="18"/>
          <w:lang w:eastAsia="zh-CN"/>
        </w:rPr>
        <w:t xml:space="preserve"> do ogłoszenia o konkursie </w:t>
      </w:r>
    </w:p>
    <w:p w:rsidR="00801A9E" w:rsidRPr="00801A9E" w:rsidRDefault="00801A9E" w:rsidP="00801A9E">
      <w:pPr>
        <w:suppressAutoHyphens/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1A9E" w:rsidRPr="00C53BFB" w:rsidRDefault="00801A9E" w:rsidP="00801A9E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C53BFB">
        <w:rPr>
          <w:rFonts w:ascii="Times New Roman" w:eastAsia="Times New Roman" w:hAnsi="Times New Roman"/>
          <w:sz w:val="18"/>
          <w:szCs w:val="18"/>
          <w:lang w:eastAsia="zh-CN"/>
        </w:rPr>
        <w:t>……………………………………………</w:t>
      </w:r>
    </w:p>
    <w:p w:rsidR="00801A9E" w:rsidRPr="00C53BFB" w:rsidRDefault="00801A9E" w:rsidP="00801A9E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C53BFB">
        <w:rPr>
          <w:rFonts w:ascii="Times New Roman" w:eastAsia="Times New Roman" w:hAnsi="Times New Roman"/>
          <w:i/>
          <w:sz w:val="18"/>
          <w:szCs w:val="18"/>
          <w:lang w:eastAsia="zh-CN"/>
        </w:rPr>
        <w:t>(miejsce i data)</w:t>
      </w:r>
    </w:p>
    <w:p w:rsidR="00801A9E" w:rsidRPr="00C53BFB" w:rsidRDefault="00801A9E" w:rsidP="00801A9E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zh-CN"/>
        </w:rPr>
      </w:pPr>
    </w:p>
    <w:p w:rsidR="00801A9E" w:rsidRPr="00C53BFB" w:rsidRDefault="00801A9E" w:rsidP="00801A9E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18"/>
          <w:szCs w:val="18"/>
          <w:lang w:eastAsia="zh-CN"/>
        </w:rPr>
      </w:pPr>
    </w:p>
    <w:p w:rsidR="00801A9E" w:rsidRDefault="00801A9E" w:rsidP="00801A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C53BFB">
        <w:rPr>
          <w:rFonts w:ascii="Times New Roman" w:eastAsia="Times New Roman" w:hAnsi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:rsidR="00801A9E" w:rsidRPr="00C53BFB" w:rsidRDefault="00801A9E" w:rsidP="00801A9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1A9E" w:rsidRPr="00C53BFB" w:rsidRDefault="00801A9E" w:rsidP="00801A9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zh-CN"/>
        </w:rPr>
      </w:pPr>
    </w:p>
    <w:p w:rsidR="00801A9E" w:rsidRPr="00C53BFB" w:rsidRDefault="00801A9E" w:rsidP="00801A9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zh-CN"/>
        </w:rPr>
      </w:pPr>
    </w:p>
    <w:p w:rsidR="00801A9E" w:rsidRPr="00C53BFB" w:rsidRDefault="00801A9E" w:rsidP="00801A9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53BFB">
        <w:rPr>
          <w:rFonts w:ascii="Times New Roman" w:eastAsia="Times New Roman" w:hAnsi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:rsidR="00801A9E" w:rsidRPr="00801A9E" w:rsidRDefault="00801A9E" w:rsidP="00801A9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53BFB">
        <w:rPr>
          <w:rFonts w:ascii="Times New Roman" w:eastAsia="Times New Roman" w:hAnsi="Times New Roman"/>
          <w:b/>
          <w:sz w:val="18"/>
          <w:szCs w:val="18"/>
          <w:lang w:eastAsia="zh-CN"/>
        </w:rPr>
        <w:t>Tytuł wniosku o udzielenie wsparcia: ………………………………………………………………………………………………………………….</w:t>
      </w:r>
    </w:p>
    <w:p w:rsidR="00801A9E" w:rsidRDefault="00801A9E" w:rsidP="00801A9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eastAsia="zh-CN"/>
        </w:rPr>
      </w:pPr>
    </w:p>
    <w:p w:rsidR="00801A9E" w:rsidRPr="00C53BFB" w:rsidRDefault="00801A9E" w:rsidP="00801A9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850"/>
        <w:gridCol w:w="842"/>
        <w:gridCol w:w="1239"/>
      </w:tblGrid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C53BFB">
              <w:rPr>
                <w:rFonts w:ascii="Times New Roman" w:eastAsia="Times New Roman" w:hAnsi="Times New Roman"/>
                <w:b/>
                <w:u w:val="single"/>
                <w:lang w:eastAsia="zh-CN"/>
              </w:rPr>
              <w:t>oświadczam, że:</w:t>
            </w:r>
          </w:p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b/>
                <w:i/>
                <w:lang w:eastAsia="zh-CN"/>
              </w:rPr>
              <w:t>TAK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b/>
                <w:i/>
                <w:lang w:eastAsia="zh-CN"/>
              </w:rPr>
              <w:t>NIE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b/>
                <w:i/>
                <w:lang w:eastAsia="zh-CN"/>
              </w:rPr>
              <w:t>NIE DOTYCZY</w:t>
            </w: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>Operacja jest zgoda z celem (-</w:t>
            </w:r>
            <w:proofErr w:type="spellStart"/>
            <w:r w:rsidRPr="00C53BFB">
              <w:rPr>
                <w:rFonts w:ascii="Times New Roman" w:eastAsia="Times New Roman" w:hAnsi="Times New Roman"/>
                <w:lang w:eastAsia="zh-CN"/>
              </w:rPr>
              <w:t>ami</w:t>
            </w:r>
            <w:proofErr w:type="spellEnd"/>
            <w:r w:rsidRPr="00C53BFB">
              <w:rPr>
                <w:rFonts w:ascii="Times New Roman" w:eastAsia="Times New Roman" w:hAnsi="Times New Roman"/>
                <w:lang w:eastAsia="zh-CN"/>
              </w:rPr>
              <w:t>) określonym (-</w:t>
            </w:r>
            <w:proofErr w:type="spellStart"/>
            <w:r w:rsidRPr="00C53BFB">
              <w:rPr>
                <w:rFonts w:ascii="Times New Roman" w:eastAsia="Times New Roman" w:hAnsi="Times New Roman"/>
                <w:lang w:eastAsia="zh-CN"/>
              </w:rPr>
              <w:t>ymi</w:t>
            </w:r>
            <w:proofErr w:type="spellEnd"/>
            <w:r w:rsidRPr="00C53BFB">
              <w:rPr>
                <w:rFonts w:ascii="Times New Roman" w:eastAsia="Times New Roman" w:hAnsi="Times New Roman"/>
                <w:lang w:eastAsia="zh-CN"/>
              </w:rPr>
              <w:t>) w PROW na lata 2014-2020 dla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działania M19, a jej realizacja</w:t>
            </w: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 pozwoli na osiągnięcie zakładanych wskaźników;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>Operacja jest zgodna z zakresem pomocy określonym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>Inwestycje w ramach operacji będą realizowane na nieruchomości będącej własnością lub współwłasnością Wnioskodawcy lub Wnioskodawca posiada prawa do dysponowania nieruchomością na cele określone we wniosku o przyznanie pomocy, co najmniej przez okres realizacji operacji oraz okres podlegania zobowiązaniu do zapewnienia trwałości operacji zgodnie z art.71 ust.1 rozporządzenia Parlamentu Europejskiego i Rady 1303/2013;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Posiadam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(dotyczy Wnioskodawcy, realizującego operację w zakresie innym niż określony w § 2 ust.1 pkt 2 lit. a rozporządzenia)</w:t>
            </w:r>
            <w:r w:rsidRPr="00C53BFB">
              <w:rPr>
                <w:rFonts w:ascii="Times New Roman" w:eastAsia="Times New Roman" w:hAnsi="Times New Roman"/>
                <w:b/>
                <w:i/>
                <w:lang w:eastAsia="zh-CN"/>
              </w:rPr>
              <w:t>:</w:t>
            </w:r>
          </w:p>
          <w:p w:rsidR="00801A9E" w:rsidRPr="00C53BFB" w:rsidRDefault="00801A9E" w:rsidP="00801A9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>doświadczenie w realizacji projektów o charakterze podobnym do operacji, którą zamierzam realizować, lub</w:t>
            </w:r>
          </w:p>
          <w:p w:rsidR="00801A9E" w:rsidRPr="00C53BFB" w:rsidRDefault="00801A9E" w:rsidP="00801A9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lastRenderedPageBreak/>
              <w:t>zasoby odpowiednie do przedmiotu operacji , którą zamierzam realizować, lub</w:t>
            </w:r>
          </w:p>
          <w:p w:rsidR="00801A9E" w:rsidRPr="00C53BFB" w:rsidRDefault="00801A9E" w:rsidP="00801A9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801A9E" w:rsidRPr="00C53BFB" w:rsidRDefault="00801A9E" w:rsidP="00801A9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>wykonuje działalność odpowiednią do przedmiotu operacji, którą zamierza realizować;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Operacja jest uzasadniona ekonomicznie i będzie realizowana zgodnie z biznesplanem </w:t>
            </w:r>
            <w:r w:rsidRPr="00C53BFB">
              <w:rPr>
                <w:rFonts w:ascii="Times New Roman" w:eastAsia="Times New Roman" w:hAnsi="Times New Roman"/>
                <w:i/>
                <w:lang w:eastAsia="zh-CN"/>
              </w:rPr>
              <w:t>( z wyłączeniem operacji w zakresie: wzmocnienia kapitału społecznego, w tym przez podnoszenie wiedzy społeczności lokalnej w zakresie ochrony środowiska</w:t>
            </w:r>
            <w:r>
              <w:rPr>
                <w:rFonts w:ascii="Times New Roman" w:eastAsia="Times New Roman" w:hAnsi="Times New Roman"/>
                <w:i/>
                <w:lang w:eastAsia="zh-CN"/>
              </w:rPr>
              <w:br/>
            </w:r>
            <w:r w:rsidRPr="00C53BFB">
              <w:rPr>
                <w:rFonts w:ascii="Times New Roman" w:eastAsia="Times New Roman" w:hAnsi="Times New Roman"/>
                <w:i/>
                <w:lang w:eastAsia="zh-CN"/>
              </w:rPr>
              <w:t xml:space="preserve"> i zmian klimatycznych, także z wykorzystaniem rozwiązań innowacyjnych; zachowania dziedzictwa lokalnego, budowy lub przebudowy ogólnodostępnej i niekomercyjnej infrastruktury turystycznej lub rekreacyjnej, lub kulturalnej; budowy lub przebudowy publicznych dróg gminnych lub powiatowych; promowania obszaru objętego LSR, w tym produktów lub usług lokalnych);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>Realizacja operacji nie jest możliwa bez udziału środków publicznych;</w:t>
            </w:r>
          </w:p>
          <w:p w:rsidR="00801A9E" w:rsidRPr="00C53BFB" w:rsidRDefault="00801A9E" w:rsidP="00063A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rPr>
          <w:trHeight w:val="441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Nie podlegam ubezpieczeniu społecznemu rolników z mocy ustawy i w pełnym zakresie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(dotyczy osób fizycznych podejmujących działalność gospodarczą w zakresie innym niż działalność sklasyfikowana wg. PKD jako produkcja artykułów spożywczych i produkcja napojów)</w:t>
            </w:r>
            <w:r w:rsidRPr="00C53BFB">
              <w:rPr>
                <w:rFonts w:ascii="Times New Roman" w:eastAsia="Times New Roman" w:hAnsi="Times New Roman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>W okresie 2 lat poprzedzających dzień złożenia wniosku o przyznanie tej pomocy nie wykonywał działalności gospodarczej, do której stosuje się przepisy ustawy o swobodzie działalności gospodarczej, w szczególności nie był wpisany do CEIDG</w:t>
            </w:r>
            <w:r w:rsidRPr="00C53BFB">
              <w:rPr>
                <w:rFonts w:ascii="Times New Roman" w:eastAsia="Times New Roman" w:hAnsi="Times New Roman"/>
                <w:i/>
                <w:lang w:eastAsia="zh-CN"/>
              </w:rPr>
              <w:t xml:space="preserve">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(dotyczy osób fizycznych podejmujących działalność gospodarczą);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Nie została mi dotychczas przyznana pomoc w zakresie podejmowania działalności gospodarczej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 dotyczy osób fizycznych podejmujących działalność gospodarczą)</w:t>
            </w:r>
            <w:r w:rsidRPr="00C53BF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Operacja zakłada podjęcie we własnym imieniu działalności gospodarczej, do której stosuje się przepisy ustawy o swobodzie działalności gospodarczej, i jej wykonywanie do dnia, w którym upłynie 2 lata od dnia wypłaty płatności końcowej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 dotyczy osób fizycznych podejmujących działalność gospodarczą)</w:t>
            </w:r>
            <w:r w:rsidRPr="00C53BF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tym ubezpieczeniom do dnia 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 xml:space="preserve">( dotyczy osób fizycznych podejmujących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lastRenderedPageBreak/>
              <w:t>działalność gospodarczą)</w:t>
            </w:r>
            <w:r w:rsidRPr="00C53BF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 dotyczy osób fizycznych podejmujących działalność gospodarczą)</w:t>
            </w:r>
            <w:r w:rsidRPr="00C53BFB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C53BF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jest nie niższa niż 70% kwoty, jaką można przyznać na tę operację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 dotyczy osób fizycznych podejmujących działalność gospodarczą)</w:t>
            </w:r>
            <w:r w:rsidRPr="00C53BFB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C53BF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W okresie 3 lat poprzedzających dzień złożenia wniosku o przyznanie pomocy wykonywałem łącznie przez co najmniej 365 dni działalność gospodarczą, do której stosuje się przepisy ustawy o swobodzie działalności gospodarczej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 dotyczy rozwijania działalności gospodarczej)</w:t>
            </w:r>
            <w:r w:rsidRPr="00C53BF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Nie została mi dotychczas przyznana pomoc w zakresie podejmowania działalności gospodarczej albo upłynęło co najmniej 2 lata od dnia przyznania temu podmiotowi pomocy na operacje w tym zakresie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 dotyczy rozwijania działalności gospodarczej)</w:t>
            </w:r>
            <w:r w:rsidRPr="00C53BF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Operacja zakłada utworzenie co najmniej 1 miejsca pracy w przeliczeniu na pełne etaty średnioroczne i jest to uzasadnione zakresem realizacji operacji , a osoba, dla której zostanie utworzone to miejsce pracy, zostanie zatrudniona na podstawie 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 dotyczy rozwijania działalności gospodarczej)</w:t>
            </w:r>
            <w:r w:rsidRPr="00C53BF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C53BFB">
              <w:rPr>
                <w:rFonts w:ascii="Times New Roman" w:eastAsia="Times New Roman" w:hAnsi="Times New Roman"/>
                <w:b/>
                <w:lang w:eastAsia="zh-CN"/>
              </w:rPr>
              <w:t>(dotyczy rozwijania działalności gospodarczej)</w:t>
            </w: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  <w:tr w:rsidR="00801A9E" w:rsidRPr="00C53BFB" w:rsidTr="00063AA3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BFB">
              <w:rPr>
                <w:rFonts w:ascii="Times New Roman" w:eastAsia="Times New Roman" w:hAnsi="Times New Roman"/>
                <w:lang w:eastAsia="zh-CN"/>
              </w:rPr>
              <w:t xml:space="preserve">Wyrażam zgodę na przetwarzanie przez LGD „Chata Kociewia” moich danych osobowych podanych dla potrzeb oceny </w:t>
            </w:r>
            <w:r w:rsidRPr="00C53BFB">
              <w:rPr>
                <w:rFonts w:ascii="Times New Roman" w:eastAsia="Times New Roman" w:hAnsi="Times New Roman"/>
                <w:lang w:eastAsia="zh-CN"/>
              </w:rPr>
              <w:lastRenderedPageBreak/>
              <w:t>wniosku o przyznanie pomocy w ramach PROW 2014-2020 zgodnie z ustawą z dnia 29 sierpnia 1997 r. o ochronie danych osobowych ( Dz.U z 2014r.poz. 1182 ze zm.)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A9E" w:rsidRPr="00C53BFB" w:rsidRDefault="00801A9E" w:rsidP="00063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zh-CN"/>
              </w:rPr>
            </w:pPr>
          </w:p>
        </w:tc>
      </w:tr>
    </w:tbl>
    <w:p w:rsidR="00801A9E" w:rsidRPr="00C53BFB" w:rsidRDefault="00801A9E" w:rsidP="00801A9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u w:val="single"/>
          <w:lang w:eastAsia="zh-CN"/>
        </w:rPr>
      </w:pPr>
    </w:p>
    <w:p w:rsidR="00801A9E" w:rsidRPr="00C53BFB" w:rsidRDefault="00801A9E" w:rsidP="00801A9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u w:val="single"/>
          <w:lang w:eastAsia="zh-CN"/>
        </w:rPr>
      </w:pPr>
    </w:p>
    <w:p w:rsidR="00801A9E" w:rsidRPr="00C53BFB" w:rsidRDefault="00801A9E" w:rsidP="00801A9E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C53BFB">
        <w:rPr>
          <w:rFonts w:ascii="Times New Roman" w:eastAsia="Times New Roman" w:hAnsi="Times New Roman"/>
          <w:i/>
          <w:sz w:val="18"/>
          <w:szCs w:val="18"/>
          <w:lang w:eastAsia="zh-CN"/>
        </w:rPr>
        <w:t>………………………………….</w:t>
      </w:r>
    </w:p>
    <w:p w:rsidR="00801A9E" w:rsidRPr="00C53BFB" w:rsidRDefault="00801A9E" w:rsidP="00801A9E">
      <w:pPr>
        <w:suppressAutoHyphens/>
        <w:spacing w:after="0" w:line="240" w:lineRule="auto"/>
        <w:ind w:left="9204"/>
        <w:rPr>
          <w:rFonts w:ascii="Times New Roman" w:eastAsia="Times New Roman" w:hAnsi="Times New Roman"/>
          <w:sz w:val="24"/>
          <w:szCs w:val="24"/>
          <w:lang w:eastAsia="zh-CN"/>
        </w:rPr>
      </w:pPr>
      <w:r w:rsidRPr="00C53BFB">
        <w:rPr>
          <w:rFonts w:ascii="Times New Roman" w:eastAsia="Times New Roman" w:hAnsi="Times New Roman"/>
          <w:i/>
          <w:sz w:val="18"/>
          <w:szCs w:val="18"/>
          <w:lang w:eastAsia="zh-CN"/>
        </w:rPr>
        <w:t xml:space="preserve">             ( Imię, Nazwisko/Nazwa, Pieczęć, Podpis Wnioskodawcy)</w:t>
      </w:r>
    </w:p>
    <w:p w:rsidR="00D17A52" w:rsidRDefault="00D17A52"/>
    <w:sectPr w:rsidR="00D17A52" w:rsidSect="00801A9E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43" w:rsidRDefault="00501943" w:rsidP="00801A9E">
      <w:pPr>
        <w:spacing w:after="0" w:line="240" w:lineRule="auto"/>
      </w:pPr>
      <w:r>
        <w:separator/>
      </w:r>
    </w:p>
  </w:endnote>
  <w:endnote w:type="continuationSeparator" w:id="0">
    <w:p w:rsidR="00501943" w:rsidRDefault="00501943" w:rsidP="0080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43" w:rsidRDefault="00501943" w:rsidP="00801A9E">
      <w:pPr>
        <w:spacing w:after="0" w:line="240" w:lineRule="auto"/>
      </w:pPr>
      <w:r>
        <w:separator/>
      </w:r>
    </w:p>
  </w:footnote>
  <w:footnote w:type="continuationSeparator" w:id="0">
    <w:p w:rsidR="00501943" w:rsidRDefault="00501943" w:rsidP="0080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9E" w:rsidRPr="00801A9E" w:rsidRDefault="00801A9E" w:rsidP="00801A9E">
    <w:pPr>
      <w:suppressAutoHyphens/>
      <w:spacing w:after="0" w:line="240" w:lineRule="auto"/>
      <w:rPr>
        <w:rFonts w:ascii="Times New Roman" w:hAnsi="Times New Roman"/>
        <w:color w:val="000000"/>
        <w:sz w:val="24"/>
        <w:szCs w:val="24"/>
        <w:lang w:eastAsia="zh-CN"/>
      </w:rPr>
    </w:pPr>
    <w:r w:rsidRPr="00801A9E">
      <w:rPr>
        <w:rFonts w:ascii="Times New Roman" w:hAnsi="Times New Roman"/>
        <w:color w:val="000000"/>
        <w:sz w:val="24"/>
        <w:szCs w:val="24"/>
        <w:lang w:eastAsia="pl-PL"/>
      </w:rPr>
      <w:t xml:space="preserve">              </w:t>
    </w:r>
  </w:p>
  <w:p w:rsidR="00801A9E" w:rsidRPr="00801A9E" w:rsidRDefault="00377EC6" w:rsidP="00801A9E">
    <w:pPr>
      <w:suppressAutoHyphens/>
      <w:spacing w:after="0" w:line="240" w:lineRule="auto"/>
      <w:rPr>
        <w:rFonts w:ascii="Times New Roman" w:hAnsi="Times New Roman"/>
        <w:sz w:val="24"/>
        <w:szCs w:val="24"/>
        <w:lang w:val="x-none" w:eastAsia="zh-CN"/>
      </w:rPr>
    </w:pP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6A99F160" wp14:editId="2ECDDF5F">
          <wp:simplePos x="0" y="0"/>
          <wp:positionH relativeFrom="column">
            <wp:posOffset>271145</wp:posOffset>
          </wp:positionH>
          <wp:positionV relativeFrom="paragraph">
            <wp:posOffset>60325</wp:posOffset>
          </wp:positionV>
          <wp:extent cx="942975" cy="628650"/>
          <wp:effectExtent l="0" t="0" r="9525" b="0"/>
          <wp:wrapNone/>
          <wp:docPr id="3" name="Obraz 3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black_white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A9E" w:rsidRPr="00801A9E">
      <w:rPr>
        <w:rFonts w:ascii="Times New Roman" w:hAnsi="Times New Roman"/>
        <w:color w:val="000000"/>
        <w:sz w:val="24"/>
        <w:szCs w:val="24"/>
        <w:lang w:eastAsia="pl-PL"/>
      </w:rPr>
      <w:t xml:space="preserve">       </w:t>
    </w:r>
    <w:r w:rsidR="00801A9E" w:rsidRPr="00801A9E">
      <w:rPr>
        <w:rFonts w:ascii="Times New Roman" w:hAnsi="Times New Roman"/>
        <w:color w:val="000000"/>
        <w:sz w:val="24"/>
        <w:szCs w:val="24"/>
        <w:lang w:val="x-none" w:eastAsia="zh-CN"/>
      </w:rPr>
      <w:tab/>
    </w:r>
    <w:r w:rsidR="00801A9E" w:rsidRPr="00801A9E">
      <w:rPr>
        <w:rFonts w:ascii="Times New Roman" w:hAnsi="Times New Roman"/>
        <w:color w:val="000000"/>
        <w:sz w:val="24"/>
        <w:szCs w:val="24"/>
        <w:lang w:eastAsia="zh-CN"/>
      </w:rPr>
      <w:t xml:space="preserve">                                                                          </w:t>
    </w:r>
    <w:r w:rsidR="00801A9E"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inline distT="0" distB="0" distL="0" distR="0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01A9E" w:rsidRPr="00801A9E">
      <w:rPr>
        <w:rFonts w:ascii="Times New Roman" w:hAnsi="Times New Roman"/>
        <w:color w:val="000000"/>
        <w:sz w:val="24"/>
        <w:szCs w:val="24"/>
        <w:lang w:val="x-none" w:eastAsia="zh-CN"/>
      </w:rPr>
      <w:tab/>
    </w:r>
    <w:r w:rsidR="00801A9E" w:rsidRPr="00801A9E">
      <w:rPr>
        <w:rFonts w:ascii="Times New Roman" w:hAnsi="Times New Roman"/>
        <w:color w:val="000000"/>
        <w:sz w:val="24"/>
        <w:szCs w:val="24"/>
        <w:lang w:eastAsia="zh-CN"/>
      </w:rPr>
      <w:t xml:space="preserve">                                                                </w:t>
    </w:r>
    <w:r w:rsidR="00801A9E"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inline distT="0" distB="0" distL="0" distR="0">
          <wp:extent cx="99060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01A9E" w:rsidRPr="00801A9E" w:rsidRDefault="00801A9E" w:rsidP="00801A9E">
    <w:pPr>
      <w:suppressAutoHyphens/>
      <w:spacing w:after="0" w:line="240" w:lineRule="auto"/>
      <w:rPr>
        <w:rFonts w:ascii="Times New Roman" w:hAnsi="Times New Roman"/>
        <w:sz w:val="24"/>
        <w:szCs w:val="24"/>
        <w:lang w:eastAsia="zh-CN"/>
      </w:rPr>
    </w:pPr>
  </w:p>
  <w:p w:rsidR="00801A9E" w:rsidRDefault="00801A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9E"/>
    <w:rsid w:val="00377EC6"/>
    <w:rsid w:val="00472BC3"/>
    <w:rsid w:val="00501943"/>
    <w:rsid w:val="00801A9E"/>
    <w:rsid w:val="00CB145D"/>
    <w:rsid w:val="00D17A52"/>
    <w:rsid w:val="00E0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A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A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A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A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5</cp:revision>
  <cp:lastPrinted>2017-11-27T10:30:00Z</cp:lastPrinted>
  <dcterms:created xsi:type="dcterms:W3CDTF">2017-11-27T10:21:00Z</dcterms:created>
  <dcterms:modified xsi:type="dcterms:W3CDTF">2017-11-27T10:33:00Z</dcterms:modified>
</cp:coreProperties>
</file>