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69" w:rsidRDefault="006C5E69" w:rsidP="006C5E69">
      <w:pPr>
        <w:tabs>
          <w:tab w:val="left" w:pos="5927"/>
        </w:tabs>
      </w:pPr>
    </w:p>
    <w:tbl>
      <w:tblPr>
        <w:tblpPr w:leftFromText="141" w:rightFromText="141" w:vertAnchor="page" w:horzAnchor="margin" w:tblpY="4773"/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322"/>
        <w:gridCol w:w="1074"/>
        <w:gridCol w:w="1077"/>
        <w:gridCol w:w="1179"/>
        <w:gridCol w:w="992"/>
        <w:gridCol w:w="1064"/>
      </w:tblGrid>
      <w:tr w:rsidR="006C5E69" w:rsidRPr="00CC154D" w:rsidTr="006C5E69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6C5E69" w:rsidRPr="00CC154D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 ogólny LSR</w:t>
            </w:r>
          </w:p>
        </w:tc>
      </w:tr>
      <w:tr w:rsidR="006C5E69" w:rsidRPr="00CC154D" w:rsidTr="006C5E69">
        <w:trPr>
          <w:trHeight w:val="645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C5E69" w:rsidRPr="006E1506" w:rsidRDefault="006C5E69" w:rsidP="006C5E69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Cel ogólny 3: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E1506">
              <w:rPr>
                <w:rFonts w:ascii="Times New Roman" w:hAnsi="Times New Roman"/>
                <w:sz w:val="21"/>
                <w:szCs w:val="21"/>
              </w:rPr>
              <w:t>Wzmocnienie kapitału społecznego na obszarze Lokalnej Grupy Działania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6C5E69" w:rsidRPr="00CC154D" w:rsidTr="006C5E69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6C5E69" w:rsidRPr="009710AF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710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Cel(e) szczegółowe LSR</w:t>
            </w:r>
          </w:p>
        </w:tc>
      </w:tr>
      <w:tr w:rsidR="006C5E69" w:rsidRPr="00CC154D" w:rsidTr="006C5E69">
        <w:trPr>
          <w:trHeight w:val="61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C5E69" w:rsidRPr="006E1506" w:rsidRDefault="006C5E69" w:rsidP="006C5E69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8960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Cel szczegółowy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3.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1: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C72394">
              <w:rPr>
                <w:rFonts w:ascii="Times New Roman" w:eastAsia="Calibri" w:hAnsi="Times New Roman" w:cs="Times New Roman"/>
                <w:sz w:val="21"/>
                <w:szCs w:val="21"/>
              </w:rPr>
              <w:t>Wzmocnienie działalności sektora organizacji pozarządowych i grup nieformalnych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</w:tr>
      <w:tr w:rsidR="006C5E69" w:rsidRPr="00CC154D" w:rsidTr="006C5E69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</w:tcPr>
          <w:p w:rsidR="006C5E69" w:rsidRPr="009710AF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710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Przedsięwzięcia</w:t>
            </w:r>
          </w:p>
        </w:tc>
      </w:tr>
      <w:tr w:rsidR="006C5E69" w:rsidRPr="00CC154D" w:rsidTr="006C5E69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:rsidR="006C5E69" w:rsidRPr="009710AF" w:rsidRDefault="006C5E69" w:rsidP="006C5E69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960FF">
              <w:rPr>
                <w:rFonts w:ascii="Times New Roman" w:hAnsi="Times New Roman"/>
                <w:b/>
                <w:sz w:val="21"/>
                <w:szCs w:val="21"/>
              </w:rPr>
              <w:t xml:space="preserve">Przedsięwzięcie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3.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1.1: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C72394">
              <w:rPr>
                <w:rFonts w:ascii="Times New Roman" w:eastAsia="Calibri" w:hAnsi="Times New Roman" w:cs="Times New Roman"/>
                <w:sz w:val="21"/>
                <w:szCs w:val="21"/>
              </w:rPr>
              <w:t>Wsparcie rozwojowe w tym doradcze i edukacyjne dla organizacji pozarządowych i grup nieformalnych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</w:tr>
      <w:tr w:rsidR="006C5E69" w:rsidRPr="00CC154D" w:rsidTr="006C5E69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6C5E69" w:rsidRPr="00CC154D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Wskaźnik</w:t>
            </w:r>
          </w:p>
        </w:tc>
      </w:tr>
      <w:tr w:rsidR="006C5E69" w:rsidRPr="00CC154D" w:rsidTr="006C5E69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C5E69" w:rsidRPr="00CC154D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6C5E69" w:rsidRPr="00CC154D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C5E69" w:rsidRPr="00CC154D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C5E69" w:rsidRPr="00CC154D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Wartość wskaźnika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LSR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C5E69" w:rsidRPr="00CC154D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Wartość zrealizowanych wskaźników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LSR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C5E69" w:rsidRPr="00CC154D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C5E69" w:rsidRPr="00CC154D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Wartość wskaźnika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LSR pozostająca do realizacji</w:t>
            </w:r>
          </w:p>
        </w:tc>
      </w:tr>
      <w:tr w:rsidR="006C5E69" w:rsidRPr="00CC154D" w:rsidTr="006C5E69">
        <w:trPr>
          <w:trHeight w:val="148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E69" w:rsidRPr="00223555" w:rsidRDefault="006C5E69" w:rsidP="006C5E6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23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5E69" w:rsidRPr="008960FF" w:rsidRDefault="006C5E69" w:rsidP="006C5E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394">
              <w:rPr>
                <w:rFonts w:ascii="Times New Roman" w:eastAsia="Calibri" w:hAnsi="Times New Roman" w:cs="Times New Roman"/>
                <w:sz w:val="21"/>
                <w:szCs w:val="21"/>
              </w:rPr>
              <w:t>Liczba szkoleń i warsztatów oraz innych form wsparcia dla organizacji pozarządowych i grup nieformalnych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E69" w:rsidRPr="008D1B3C" w:rsidRDefault="006C5E69" w:rsidP="006C5E6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1B3C">
              <w:rPr>
                <w:rFonts w:ascii="Times New Roman" w:eastAsia="Times New Roman" w:hAnsi="Times New Roman" w:cs="Times New Roman"/>
                <w:lang w:eastAsia="pl-PL"/>
              </w:rPr>
              <w:t>sztuka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E69" w:rsidRPr="008D1B3C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1B3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bookmarkStart w:id="0" w:name="_GoBack"/>
            <w:bookmarkEnd w:id="0"/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E69" w:rsidRPr="008D1B3C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1B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E69" w:rsidRPr="008D1B3C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1B3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E69" w:rsidRPr="008D1B3C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1B3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6C5E69" w:rsidRPr="00CC154D" w:rsidTr="006C5E6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E69" w:rsidRPr="00223555" w:rsidRDefault="006C5E69" w:rsidP="006C5E6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23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C5E69" w:rsidRPr="008960FF" w:rsidRDefault="006C5E69" w:rsidP="006C5E69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394">
              <w:rPr>
                <w:rFonts w:ascii="Times New Roman" w:eastAsia="Calibri" w:hAnsi="Times New Roman" w:cs="Times New Roman"/>
              </w:rPr>
              <w:t xml:space="preserve">Liczba uczestników szkoleń, warsztatów i innych form wsparcia dla organizacji pozarządowych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C72394">
              <w:rPr>
                <w:rFonts w:ascii="Times New Roman" w:eastAsia="Calibri" w:hAnsi="Times New Roman" w:cs="Times New Roman"/>
              </w:rPr>
              <w:t>i grup nieformalnych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5E69" w:rsidRPr="008D1B3C" w:rsidRDefault="006C5E69" w:rsidP="006C5E6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1B3C">
              <w:rPr>
                <w:rFonts w:ascii="Times New Roman" w:eastAsia="Times New Roman" w:hAnsi="Times New Roman" w:cs="Times New Roman"/>
                <w:lang w:eastAsia="pl-PL"/>
              </w:rPr>
              <w:t xml:space="preserve">osoba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5E69" w:rsidRPr="008D1B3C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1B3C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5E69" w:rsidRPr="008D1B3C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1B3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5E69" w:rsidRPr="008D1B3C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1B3C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5E69" w:rsidRPr="008D1B3C" w:rsidRDefault="006C5E69" w:rsidP="006C5E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1B3C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</w:tr>
    </w:tbl>
    <w:p w:rsidR="006C5E69" w:rsidRPr="006C5E69" w:rsidRDefault="006C5E69" w:rsidP="006C5E69">
      <w:pPr>
        <w:jc w:val="right"/>
        <w:rPr>
          <w:rFonts w:ascii="Times New Roman" w:hAnsi="Times New Roman" w:cs="Times New Roman"/>
          <w:b/>
        </w:rPr>
      </w:pPr>
      <w:r w:rsidRPr="006C5E69">
        <w:rPr>
          <w:rFonts w:ascii="Times New Roman" w:hAnsi="Times New Roman" w:cs="Times New Roman"/>
          <w:b/>
        </w:rPr>
        <w:t xml:space="preserve">Załącznik nr 2 Informacja </w:t>
      </w:r>
      <w:r w:rsidRPr="006C5E69">
        <w:rPr>
          <w:rFonts w:ascii="Times New Roman" w:hAnsi="Times New Roman" w:cs="Times New Roman"/>
          <w:b/>
        </w:rPr>
        <w:t xml:space="preserve">o stopniu </w:t>
      </w:r>
      <w:r w:rsidRPr="006C5E69">
        <w:rPr>
          <w:rFonts w:ascii="Times New Roman" w:hAnsi="Times New Roman" w:cs="Times New Roman"/>
          <w:b/>
        </w:rPr>
        <w:t>realizacji wskaźników</w:t>
      </w:r>
    </w:p>
    <w:sectPr w:rsidR="006C5E69" w:rsidRPr="006C5E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68" w:rsidRDefault="00A07568" w:rsidP="006C5E69">
      <w:pPr>
        <w:spacing w:after="0" w:line="240" w:lineRule="auto"/>
      </w:pPr>
      <w:r>
        <w:separator/>
      </w:r>
    </w:p>
  </w:endnote>
  <w:endnote w:type="continuationSeparator" w:id="0">
    <w:p w:rsidR="00A07568" w:rsidRDefault="00A07568" w:rsidP="006C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68" w:rsidRDefault="00A07568" w:rsidP="006C5E69">
      <w:pPr>
        <w:spacing w:after="0" w:line="240" w:lineRule="auto"/>
      </w:pPr>
      <w:r>
        <w:separator/>
      </w:r>
    </w:p>
  </w:footnote>
  <w:footnote w:type="continuationSeparator" w:id="0">
    <w:p w:rsidR="00A07568" w:rsidRDefault="00A07568" w:rsidP="006C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69" w:rsidRPr="001F5729" w:rsidRDefault="006C5E69" w:rsidP="006C5E69">
    <w:pPr>
      <w:tabs>
        <w:tab w:val="center" w:pos="4536"/>
        <w:tab w:val="right" w:pos="9072"/>
      </w:tabs>
      <w:spacing w:after="0" w:line="240" w:lineRule="auto"/>
      <w:rPr>
        <w:rFonts w:eastAsia="Times New Roman"/>
        <w:lang w:eastAsia="pl-PL"/>
      </w:rPr>
    </w:pPr>
    <w:r>
      <w:rPr>
        <w:rFonts w:eastAsia="Times New Roman"/>
        <w:noProof/>
        <w:lang w:eastAsia="pl-PL"/>
      </w:rPr>
      <w:drawing>
        <wp:inline distT="0" distB="0" distL="0" distR="0" wp14:anchorId="0B0FE0F5" wp14:editId="7B35BB31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    </w:t>
    </w:r>
    <w:r>
      <w:rPr>
        <w:rFonts w:eastAsia="Times New Roman"/>
        <w:noProof/>
        <w:lang w:eastAsia="pl-PL"/>
      </w:rPr>
      <w:drawing>
        <wp:inline distT="0" distB="0" distL="0" distR="0" wp14:anchorId="575B3CBD" wp14:editId="6235F4C0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</w:t>
    </w:r>
    <w:r>
      <w:rPr>
        <w:rFonts w:eastAsia="Times New Roman"/>
        <w:noProof/>
        <w:lang w:eastAsia="pl-PL"/>
      </w:rPr>
      <w:drawing>
        <wp:inline distT="0" distB="0" distL="0" distR="0" wp14:anchorId="4AFB5EA3" wp14:editId="286A7AD8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</w:t>
    </w:r>
    <w:r>
      <w:rPr>
        <w:rFonts w:eastAsia="Times New Roman"/>
        <w:noProof/>
        <w:lang w:eastAsia="pl-PL"/>
      </w:rPr>
      <w:drawing>
        <wp:inline distT="0" distB="0" distL="0" distR="0" wp14:anchorId="17F76BF7" wp14:editId="09F59EC0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</w:t>
    </w:r>
  </w:p>
  <w:p w:rsidR="006C5E69" w:rsidRPr="001F5729" w:rsidRDefault="006C5E69" w:rsidP="006C5E69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6C5E69" w:rsidRPr="006C5E69" w:rsidRDefault="006C5E69" w:rsidP="006C5E69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6C5E69" w:rsidRDefault="006C5E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69"/>
    <w:rsid w:val="001E62D8"/>
    <w:rsid w:val="003D0D6E"/>
    <w:rsid w:val="00544F84"/>
    <w:rsid w:val="006C5E69"/>
    <w:rsid w:val="008B1F36"/>
    <w:rsid w:val="008D1B3C"/>
    <w:rsid w:val="008F6E06"/>
    <w:rsid w:val="00A07568"/>
    <w:rsid w:val="00A075E9"/>
    <w:rsid w:val="00C9097C"/>
    <w:rsid w:val="00E165D9"/>
    <w:rsid w:val="00E24AA1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E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E69"/>
  </w:style>
  <w:style w:type="paragraph" w:styleId="Stopka">
    <w:name w:val="footer"/>
    <w:basedOn w:val="Normalny"/>
    <w:link w:val="StopkaZnak"/>
    <w:uiPriority w:val="99"/>
    <w:unhideWhenUsed/>
    <w:rsid w:val="006C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E69"/>
  </w:style>
  <w:style w:type="paragraph" w:styleId="Tekstdymka">
    <w:name w:val="Balloon Text"/>
    <w:basedOn w:val="Normalny"/>
    <w:link w:val="TekstdymkaZnak"/>
    <w:uiPriority w:val="99"/>
    <w:semiHidden/>
    <w:unhideWhenUsed/>
    <w:rsid w:val="006C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E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E69"/>
  </w:style>
  <w:style w:type="paragraph" w:styleId="Stopka">
    <w:name w:val="footer"/>
    <w:basedOn w:val="Normalny"/>
    <w:link w:val="StopkaZnak"/>
    <w:uiPriority w:val="99"/>
    <w:unhideWhenUsed/>
    <w:rsid w:val="006C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E69"/>
  </w:style>
  <w:style w:type="paragraph" w:styleId="Tekstdymka">
    <w:name w:val="Balloon Text"/>
    <w:basedOn w:val="Normalny"/>
    <w:link w:val="TekstdymkaZnak"/>
    <w:uiPriority w:val="99"/>
    <w:semiHidden/>
    <w:unhideWhenUsed/>
    <w:rsid w:val="006C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632A0-1ECF-498B-8874-4C0CD632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2019-10-24T06:59:00Z</dcterms:created>
  <dcterms:modified xsi:type="dcterms:W3CDTF">2019-10-24T07:06:00Z</dcterms:modified>
</cp:coreProperties>
</file>