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1606" w14:textId="04F97F36" w:rsidR="0032505A" w:rsidRPr="00F32E28" w:rsidRDefault="0032505A" w:rsidP="00323BB5">
      <w:pPr>
        <w:spacing w:after="0" w:line="360" w:lineRule="auto"/>
        <w:jc w:val="right"/>
        <w:rPr>
          <w:rFonts w:ascii="Times New Roman" w:hAnsi="Times New Roman" w:cs="Times New Roman"/>
          <w:b/>
          <w:highlight w:val="yellow"/>
        </w:rPr>
      </w:pPr>
      <w:r w:rsidRPr="00F32E28">
        <w:rPr>
          <w:rFonts w:ascii="Times New Roman" w:hAnsi="Times New Roman" w:cs="Times New Roman"/>
          <w:b/>
          <w:highlight w:val="yellow"/>
        </w:rPr>
        <w:t xml:space="preserve">Załącznik nr 1 do uchwały nr </w:t>
      </w:r>
      <w:r w:rsidR="004E599F" w:rsidRPr="00F32E28">
        <w:rPr>
          <w:rFonts w:ascii="Times New Roman" w:hAnsi="Times New Roman" w:cs="Times New Roman"/>
          <w:b/>
          <w:highlight w:val="yellow"/>
        </w:rPr>
        <w:t>XX</w:t>
      </w:r>
      <w:r w:rsidRPr="00F32E28">
        <w:rPr>
          <w:rFonts w:ascii="Times New Roman" w:hAnsi="Times New Roman" w:cs="Times New Roman"/>
          <w:b/>
          <w:highlight w:val="yellow"/>
        </w:rPr>
        <w:t>/202</w:t>
      </w:r>
      <w:r w:rsidR="00F32E28" w:rsidRPr="00F32E28">
        <w:rPr>
          <w:rFonts w:ascii="Times New Roman" w:hAnsi="Times New Roman" w:cs="Times New Roman"/>
          <w:b/>
          <w:highlight w:val="yellow"/>
        </w:rPr>
        <w:t>4</w:t>
      </w:r>
      <w:r w:rsidRPr="00F32E28">
        <w:rPr>
          <w:rFonts w:ascii="Times New Roman" w:hAnsi="Times New Roman" w:cs="Times New Roman"/>
          <w:b/>
          <w:highlight w:val="yellow"/>
        </w:rPr>
        <w:t xml:space="preserve"> Walnego Zebrania Członków </w:t>
      </w:r>
    </w:p>
    <w:p w14:paraId="1C65DD57" w14:textId="72E97652" w:rsidR="0032505A" w:rsidRPr="0032505A" w:rsidRDefault="0032505A" w:rsidP="00323BB5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F32E28">
        <w:rPr>
          <w:rFonts w:ascii="Times New Roman" w:hAnsi="Times New Roman" w:cs="Times New Roman"/>
          <w:b/>
          <w:highlight w:val="yellow"/>
        </w:rPr>
        <w:t xml:space="preserve">Lokalnej Grupy Działania „Chata Kociewia” z dnia </w:t>
      </w:r>
      <w:r w:rsidR="009859C8">
        <w:rPr>
          <w:rFonts w:ascii="Times New Roman" w:hAnsi="Times New Roman" w:cs="Times New Roman"/>
          <w:b/>
          <w:highlight w:val="yellow"/>
        </w:rPr>
        <w:t>26 stycznia</w:t>
      </w:r>
      <w:r w:rsidRPr="00F32E28">
        <w:rPr>
          <w:rFonts w:ascii="Times New Roman" w:hAnsi="Times New Roman" w:cs="Times New Roman"/>
          <w:b/>
          <w:highlight w:val="yellow"/>
        </w:rPr>
        <w:t xml:space="preserve"> 202</w:t>
      </w:r>
      <w:r w:rsidR="00F32E28" w:rsidRPr="00F32E28">
        <w:rPr>
          <w:rFonts w:ascii="Times New Roman" w:hAnsi="Times New Roman" w:cs="Times New Roman"/>
          <w:b/>
          <w:highlight w:val="yellow"/>
        </w:rPr>
        <w:t>4</w:t>
      </w:r>
      <w:r w:rsidRPr="00F32E28">
        <w:rPr>
          <w:rFonts w:ascii="Times New Roman" w:hAnsi="Times New Roman" w:cs="Times New Roman"/>
          <w:b/>
          <w:highlight w:val="yellow"/>
        </w:rPr>
        <w:t xml:space="preserve"> r.</w:t>
      </w:r>
    </w:p>
    <w:p w14:paraId="0AE92182" w14:textId="77777777" w:rsid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CB735F8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B9E3859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505A">
        <w:rPr>
          <w:rFonts w:ascii="Times New Roman" w:hAnsi="Times New Roman" w:cs="Times New Roman"/>
          <w:b/>
          <w:sz w:val="26"/>
          <w:szCs w:val="26"/>
        </w:rPr>
        <w:t>STATUT STOWARZYSZENIA </w:t>
      </w:r>
    </w:p>
    <w:p w14:paraId="4FE46C39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05A">
        <w:rPr>
          <w:rFonts w:ascii="Times New Roman" w:hAnsi="Times New Roman" w:cs="Times New Roman"/>
          <w:b/>
          <w:sz w:val="26"/>
          <w:szCs w:val="26"/>
        </w:rPr>
        <w:t>LOKALNA GRUPA DZIAŁANIA „CHATA KOCIEWIA”</w:t>
      </w:r>
      <w:r w:rsidRPr="0032505A">
        <w:rPr>
          <w:rFonts w:ascii="Times New Roman" w:hAnsi="Times New Roman" w:cs="Times New Roman"/>
          <w:sz w:val="26"/>
          <w:szCs w:val="26"/>
        </w:rPr>
        <w:t> </w:t>
      </w:r>
    </w:p>
    <w:p w14:paraId="0918A1E6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107AA35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Rozdział I </w:t>
      </w:r>
      <w:r w:rsidRPr="0032505A">
        <w:rPr>
          <w:rFonts w:ascii="Times New Roman" w:hAnsi="Times New Roman" w:cs="Times New Roman"/>
          <w:b/>
        </w:rPr>
        <w:br/>
        <w:t>Postanowienia ogólne</w:t>
      </w:r>
    </w:p>
    <w:p w14:paraId="6E1968D3" w14:textId="77777777" w:rsid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FD761FC" w14:textId="77777777" w:rsidR="0032505A" w:rsidRPr="00B902B5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902B5">
        <w:rPr>
          <w:rFonts w:ascii="Times New Roman" w:hAnsi="Times New Roman" w:cs="Times New Roman"/>
          <w:b/>
        </w:rPr>
        <w:t>§ 1</w:t>
      </w:r>
    </w:p>
    <w:p w14:paraId="64D6D9C9" w14:textId="77777777" w:rsidR="0032505A" w:rsidRPr="00B902B5" w:rsidRDefault="0032505A" w:rsidP="00323BB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902B5">
        <w:rPr>
          <w:rFonts w:ascii="Times New Roman" w:hAnsi="Times New Roman" w:cs="Times New Roman"/>
        </w:rPr>
        <w:t>Stowarzyszenie o nazwie Lokalna Grupa Działania „Chata Kociewia” zwane dalej „Stowarzyszeniem”, jest dobrowolnym, samorządnym, trwałym zrzeszeniem o celach niezarobkowych, którego celem jest działanie na rzecz rozwoju obszarów gmin objętych działaniem Stowarzyszenia.</w:t>
      </w:r>
    </w:p>
    <w:p w14:paraId="216DDAAC" w14:textId="77777777" w:rsidR="0032505A" w:rsidRPr="00B902B5" w:rsidRDefault="0032505A" w:rsidP="00323BB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902B5">
        <w:rPr>
          <w:rFonts w:ascii="Times New Roman" w:hAnsi="Times New Roman" w:cs="Times New Roman"/>
        </w:rPr>
        <w:t>Stowarzyszenie może używać skróconej nazwy w brzmieniu LGD „Chata Kociewia”.</w:t>
      </w:r>
    </w:p>
    <w:p w14:paraId="0E6ACC7B" w14:textId="77777777" w:rsidR="0032505A" w:rsidRPr="00B902B5" w:rsidRDefault="0032505A" w:rsidP="00323BB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902B5">
        <w:rPr>
          <w:rFonts w:ascii="Times New Roman" w:hAnsi="Times New Roman" w:cs="Times New Roman"/>
        </w:rPr>
        <w:t>Siedzibą Stowarzyszenia jest Nowa Wieś Rzeczna.</w:t>
      </w:r>
    </w:p>
    <w:p w14:paraId="323355EA" w14:textId="77777777" w:rsidR="0032505A" w:rsidRPr="00B902B5" w:rsidRDefault="0032505A" w:rsidP="00323BB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902B5">
        <w:rPr>
          <w:rFonts w:ascii="Times New Roman" w:hAnsi="Times New Roman" w:cs="Times New Roman"/>
        </w:rPr>
        <w:t xml:space="preserve">Terenem działania Stowarzyszenia jest obszar Rzeczypospolitej Polskiej. </w:t>
      </w:r>
    </w:p>
    <w:p w14:paraId="7673B391" w14:textId="77777777" w:rsidR="0032505A" w:rsidRPr="00B902B5" w:rsidRDefault="0032505A" w:rsidP="00323BB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902B5">
        <w:rPr>
          <w:rFonts w:ascii="Times New Roman" w:hAnsi="Times New Roman" w:cs="Times New Roman"/>
        </w:rPr>
        <w:t xml:space="preserve">Czas trwania Stowarzyszenia jest nieokreślony. </w:t>
      </w:r>
    </w:p>
    <w:p w14:paraId="4FBCBF68" w14:textId="2B3B259A" w:rsidR="0032505A" w:rsidRPr="0032505A" w:rsidRDefault="0032505A" w:rsidP="00323BB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Stowarzyszenie składa się z przedstawicieli lokalnych grup interesów społeczno-gospodarczych, reprezentujących interesy sektorów: publicznego, społecznego i gospodarczego (co najmniej </w:t>
      </w:r>
      <w:r w:rsidR="00862FB1">
        <w:rPr>
          <w:rFonts w:ascii="Times New Roman" w:hAnsi="Times New Roman" w:cs="Times New Roman"/>
        </w:rPr>
        <w:br/>
      </w:r>
      <w:r w:rsidRPr="0032505A">
        <w:rPr>
          <w:rFonts w:ascii="Times New Roman" w:hAnsi="Times New Roman" w:cs="Times New Roman"/>
        </w:rPr>
        <w:t>po jednym przedstawicielu każdej grupy interesu z każdej gminy).</w:t>
      </w:r>
    </w:p>
    <w:p w14:paraId="1707CAD5" w14:textId="77777777" w:rsidR="0032505A" w:rsidRPr="0032505A" w:rsidRDefault="0032505A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20FCFCE3" w14:textId="4F8E4A76" w:rsidR="0032505A" w:rsidRPr="0032505A" w:rsidRDefault="0032505A" w:rsidP="00323BB5">
      <w:p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2</w:t>
      </w:r>
    </w:p>
    <w:p w14:paraId="247E4A16" w14:textId="77777777" w:rsidR="0032505A" w:rsidRPr="0032505A" w:rsidRDefault="0032505A" w:rsidP="00323BB5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Stowarzyszenie posiada osobowość prawną. </w:t>
      </w:r>
    </w:p>
    <w:p w14:paraId="1BECFB9F" w14:textId="7CA556E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2505A">
        <w:rPr>
          <w:rFonts w:ascii="Times New Roman" w:hAnsi="Times New Roman" w:cs="Times New Roman"/>
          <w:b/>
          <w:bCs/>
        </w:rPr>
        <w:t>2.</w:t>
      </w:r>
      <w:r w:rsidRPr="0032505A">
        <w:rPr>
          <w:rFonts w:ascii="Times New Roman" w:hAnsi="Times New Roman" w:cs="Times New Roman"/>
        </w:rPr>
        <w:t xml:space="preserve"> </w:t>
      </w:r>
      <w:r w:rsidRPr="0032505A">
        <w:rPr>
          <w:rFonts w:ascii="Times New Roman" w:hAnsi="Times New Roman" w:cs="Times New Roman"/>
        </w:rPr>
        <w:tab/>
        <w:t xml:space="preserve">Stowarzyszenie działa na podstawie ustawy z dnia 7 kwietnia 1989 r. Prawo o stowarzyszeniach (Dz.U. 2020 r. poz. 2261 z późn. zm.), ustawy z dnia 20 lutego 2015 r. o rozwoju lokalnym </w:t>
      </w:r>
      <w:r w:rsidRPr="0032505A">
        <w:rPr>
          <w:rFonts w:ascii="Times New Roman" w:hAnsi="Times New Roman" w:cs="Times New Roman"/>
        </w:rPr>
        <w:br/>
        <w:t>z udziałem lokalnej społeczności (</w:t>
      </w:r>
      <w:r w:rsidRPr="007E1D81">
        <w:rPr>
          <w:rFonts w:ascii="Times New Roman" w:hAnsi="Times New Roman" w:cs="Times New Roman"/>
          <w:highlight w:val="yellow"/>
        </w:rPr>
        <w:t>Dz.U. 202</w:t>
      </w:r>
      <w:r w:rsidR="007E1D81" w:rsidRPr="007E1D81">
        <w:rPr>
          <w:rFonts w:ascii="Times New Roman" w:hAnsi="Times New Roman" w:cs="Times New Roman"/>
          <w:highlight w:val="yellow"/>
        </w:rPr>
        <w:t>3</w:t>
      </w:r>
      <w:r w:rsidRPr="007E1D81">
        <w:rPr>
          <w:rFonts w:ascii="Times New Roman" w:hAnsi="Times New Roman" w:cs="Times New Roman"/>
          <w:highlight w:val="yellow"/>
        </w:rPr>
        <w:t xml:space="preserve"> r. poz. </w:t>
      </w:r>
      <w:r w:rsidR="007E1D81" w:rsidRPr="007E1D81">
        <w:rPr>
          <w:rFonts w:ascii="Times New Roman" w:hAnsi="Times New Roman" w:cs="Times New Roman"/>
          <w:highlight w:val="yellow"/>
        </w:rPr>
        <w:t>1554</w:t>
      </w:r>
      <w:r w:rsidRPr="007E1D81">
        <w:rPr>
          <w:rFonts w:ascii="Times New Roman" w:hAnsi="Times New Roman" w:cs="Times New Roman"/>
          <w:highlight w:val="yellow"/>
        </w:rPr>
        <w:t xml:space="preserve"> z późn. zm.),</w:t>
      </w:r>
      <w:r w:rsidRPr="0032505A">
        <w:rPr>
          <w:rFonts w:ascii="Times New Roman" w:hAnsi="Times New Roman" w:cs="Times New Roman"/>
        </w:rPr>
        <w:t xml:space="preserve"> innych właściwych przepisów prawnych oraz </w:t>
      </w:r>
      <w:r w:rsidRPr="0032505A">
        <w:rPr>
          <w:rFonts w:ascii="Times New Roman" w:eastAsia="Times New Roman" w:hAnsi="Times New Roman" w:cs="Times New Roman"/>
          <w:lang w:eastAsia="pl-PL"/>
        </w:rPr>
        <w:t>niniejszego Statutu.</w:t>
      </w:r>
    </w:p>
    <w:p w14:paraId="6D7DBD21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CD87F0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3</w:t>
      </w:r>
    </w:p>
    <w:p w14:paraId="66E4B9DB" w14:textId="77777777" w:rsidR="0032505A" w:rsidRPr="0032505A" w:rsidRDefault="0032505A" w:rsidP="00323BB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Stowarzyszenie może być członkiem krajowych i zagranicznych organizacji o podobnych celach działania. </w:t>
      </w:r>
    </w:p>
    <w:p w14:paraId="6FBB052F" w14:textId="77777777" w:rsidR="0032505A" w:rsidRPr="0032505A" w:rsidRDefault="0032505A" w:rsidP="00323BB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Stowarzyszenie może współpracować i wymieniać doświadczenia z instytucjami publicznymi, organizacjami pozarządowymi i innymi podmiotami w zakresie zgodnym z celami statutowymi.</w:t>
      </w:r>
    </w:p>
    <w:p w14:paraId="74C2DB3A" w14:textId="77777777" w:rsidR="0032505A" w:rsidRPr="0032505A" w:rsidRDefault="0032505A" w:rsidP="00323BB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2612359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lastRenderedPageBreak/>
        <w:t>§ 4</w:t>
      </w:r>
    </w:p>
    <w:p w14:paraId="13960119" w14:textId="77777777" w:rsidR="0032505A" w:rsidRPr="0032505A" w:rsidRDefault="0032505A" w:rsidP="00323BB5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 xml:space="preserve">Działalność statutowa może być prowadzona jako działalność odpłatna i nieodpłatna pożytku publicznego. </w:t>
      </w:r>
    </w:p>
    <w:p w14:paraId="7CB4E7FB" w14:textId="77777777" w:rsidR="0032505A" w:rsidRPr="0032505A" w:rsidRDefault="0032505A" w:rsidP="00323BB5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 xml:space="preserve">Nadwyżka przychodu nad kosztami w działalności odpłatnej przeznaczana jest wyłącznie </w:t>
      </w:r>
      <w:r w:rsidRPr="0032505A">
        <w:rPr>
          <w:rFonts w:ascii="Times New Roman" w:hAnsi="Times New Roman" w:cs="Times New Roman"/>
          <w:bCs/>
        </w:rPr>
        <w:br/>
        <w:t>na działalność pożytku publicznego.</w:t>
      </w:r>
    </w:p>
    <w:p w14:paraId="43348876" w14:textId="77777777" w:rsidR="0032505A" w:rsidRPr="0032505A" w:rsidRDefault="0032505A" w:rsidP="00323BB5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 xml:space="preserve">Stowarzyszenie może uzyskać status organizacji pożytku publicznego. </w:t>
      </w:r>
    </w:p>
    <w:p w14:paraId="5163EF82" w14:textId="77777777" w:rsidR="0032505A" w:rsidRPr="0032505A" w:rsidRDefault="0032505A" w:rsidP="00323BB5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Stowarzyszenie może prowadzić działalność gospodarczą służącą realizacji LSR. Dochód </w:t>
      </w:r>
      <w:r w:rsidRPr="0032505A">
        <w:rPr>
          <w:rFonts w:ascii="Times New Roman" w:hAnsi="Times New Roman" w:cs="Times New Roman"/>
        </w:rPr>
        <w:br/>
        <w:t>z działalności gospodarczej nie może być przeznaczony do podziału między członków Stowarzyszenia.</w:t>
      </w:r>
    </w:p>
    <w:p w14:paraId="41A68DBD" w14:textId="77777777" w:rsidR="00D4200C" w:rsidRDefault="00D4200C" w:rsidP="00323BB5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</w:rPr>
      </w:pPr>
    </w:p>
    <w:p w14:paraId="2D9853E5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5</w:t>
      </w:r>
    </w:p>
    <w:p w14:paraId="47D74691" w14:textId="77777777" w:rsidR="0032505A" w:rsidRPr="0032505A" w:rsidRDefault="0032505A" w:rsidP="00323BB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 xml:space="preserve">Stowarzyszenie do realizacji celów statutowych powołuje Biuro Stowarzyszenia. </w:t>
      </w:r>
    </w:p>
    <w:p w14:paraId="28BB025E" w14:textId="3D403D88" w:rsidR="0032505A" w:rsidRPr="0032505A" w:rsidRDefault="0032505A" w:rsidP="00323BB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Stowarzyszenie opiera działalność na pracy społecznej swoich członków. Do prowadzenia swych spraw Stowarzyszenie może zatrudniać pracowników, w tym swoich członków, zawierać umowy cywilnoprawne, jak i współpracować z wszelkimi podmiotami (osobami fizycznymi, osobami prawnymi, jednostkami organizacyjnymi niemającymi osobowości prawnej, którym ustawa przyznaje zdolność prawną) na dopuszczalnych przez prawo podstawach</w:t>
      </w:r>
      <w:r w:rsidR="00856CE0">
        <w:rPr>
          <w:rFonts w:ascii="Times New Roman" w:hAnsi="Times New Roman" w:cs="Times New Roman"/>
        </w:rPr>
        <w:t>.</w:t>
      </w:r>
      <w:r w:rsidRPr="0032505A">
        <w:rPr>
          <w:rFonts w:ascii="Times New Roman" w:hAnsi="Times New Roman" w:cs="Times New Roman"/>
        </w:rPr>
        <w:t xml:space="preserve"> </w:t>
      </w:r>
    </w:p>
    <w:p w14:paraId="295693E3" w14:textId="77777777" w:rsidR="0032505A" w:rsidRPr="0032505A" w:rsidRDefault="0032505A" w:rsidP="00323BB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Stowarzyszenie może zlecać określone zadania podmiotom zewnętrznym. </w:t>
      </w:r>
    </w:p>
    <w:p w14:paraId="797426BB" w14:textId="77777777" w:rsidR="0032505A" w:rsidRPr="0032505A" w:rsidRDefault="0032505A" w:rsidP="00323BB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Nadzór nad działalnością Stowarzyszenia sprawuje Marszałek Województwa Pomorskiego. </w:t>
      </w:r>
    </w:p>
    <w:p w14:paraId="77FEC7C5" w14:textId="77777777" w:rsidR="0032505A" w:rsidRPr="0032505A" w:rsidRDefault="0032505A" w:rsidP="00323BB5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442C9E1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6</w:t>
      </w:r>
    </w:p>
    <w:p w14:paraId="11477337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</w:rPr>
        <w:t>Stowarzyszenie może używać logo według wzoru określonego w załączniku nr 1 do Statutu.</w:t>
      </w:r>
    </w:p>
    <w:p w14:paraId="12557C28" w14:textId="77777777" w:rsidR="00776705" w:rsidRPr="0032505A" w:rsidRDefault="00776705" w:rsidP="00323BB5">
      <w:pPr>
        <w:pStyle w:val="Akapitzlist"/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</w:p>
    <w:p w14:paraId="2BCDCEAF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Rozdział II </w:t>
      </w:r>
      <w:r w:rsidRPr="0032505A">
        <w:rPr>
          <w:rFonts w:ascii="Times New Roman" w:hAnsi="Times New Roman" w:cs="Times New Roman"/>
          <w:b/>
        </w:rPr>
        <w:br/>
        <w:t>Cele i sposoby ich realizacji</w:t>
      </w:r>
    </w:p>
    <w:p w14:paraId="117EECDD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4D51933B" w14:textId="77777777" w:rsidR="0032505A" w:rsidRPr="0032505A" w:rsidRDefault="0032505A" w:rsidP="00323BB5">
      <w:pPr>
        <w:pStyle w:val="Akapitzlist"/>
        <w:tabs>
          <w:tab w:val="left" w:pos="4275"/>
          <w:tab w:val="center" w:pos="4536"/>
        </w:tabs>
        <w:spacing w:after="0" w:line="360" w:lineRule="auto"/>
        <w:ind w:left="0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ab/>
      </w:r>
      <w:r w:rsidRPr="0032505A">
        <w:rPr>
          <w:rFonts w:ascii="Times New Roman" w:hAnsi="Times New Roman" w:cs="Times New Roman"/>
          <w:b/>
        </w:rPr>
        <w:tab/>
        <w:t>§ 7</w:t>
      </w:r>
    </w:p>
    <w:p w14:paraId="4D8A1A12" w14:textId="77777777" w:rsidR="0032505A" w:rsidRPr="0032505A" w:rsidRDefault="0032505A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Celami Stowarzyszenia są:</w:t>
      </w:r>
    </w:p>
    <w:p w14:paraId="461703FF" w14:textId="77777777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>podejmowanie działań na rzecz zrównoważonego</w:t>
      </w:r>
      <w:r w:rsidRPr="0032505A">
        <w:rPr>
          <w:rFonts w:ascii="Times New Roman" w:hAnsi="Times New Roman" w:cs="Times New Roman"/>
        </w:rPr>
        <w:t xml:space="preserve"> rozwoju obszarów wiejskich,</w:t>
      </w:r>
    </w:p>
    <w:p w14:paraId="7C013735" w14:textId="77777777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budowanie partnerstwa i dialogu na rzecz zrównoważonego rozwoju wsi oraz aktywizowanie społeczności lokalnych, </w:t>
      </w:r>
    </w:p>
    <w:p w14:paraId="55AFE9D5" w14:textId="77777777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>integrowanie środowisk samorządu terytorialnego, gospodarczego, zawodowego oraz innych instytucji zainteresowanych zrównoważonym rozwojem wsi,</w:t>
      </w:r>
    </w:p>
    <w:p w14:paraId="58AA7AB3" w14:textId="77777777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wspieranie rozwoju społeczeństwa obywatelskiego, </w:t>
      </w:r>
    </w:p>
    <w:p w14:paraId="1F321B91" w14:textId="77777777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wspieranie przedsiębiorczości, przeciwdziałanie bezrobociu i zapobieganie wykluczeniu społecznemu, </w:t>
      </w:r>
    </w:p>
    <w:p w14:paraId="60584AC9" w14:textId="77777777" w:rsidR="0032505A" w:rsidRPr="0032505A" w:rsidRDefault="0032505A" w:rsidP="00323BB5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lastRenderedPageBreak/>
        <w:t xml:space="preserve">ochrona dziedzictwa kulturowego Kociewia i wspieranie działań na rzecz odbudowy </w:t>
      </w:r>
      <w:r w:rsidRPr="0032505A">
        <w:rPr>
          <w:rFonts w:ascii="Times New Roman" w:hAnsi="Times New Roman" w:cs="Times New Roman"/>
        </w:rPr>
        <w:br/>
        <w:t xml:space="preserve">i kultywowania lokalnych tradycji i sztuki, </w:t>
      </w:r>
    </w:p>
    <w:p w14:paraId="3639FB4E" w14:textId="77777777" w:rsidR="0032505A" w:rsidRPr="0032505A" w:rsidRDefault="0032505A" w:rsidP="00323BB5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rozwój turystyki na Kociewiu, </w:t>
      </w:r>
    </w:p>
    <w:p w14:paraId="696AA398" w14:textId="77777777" w:rsidR="0032505A" w:rsidRPr="0032505A" w:rsidRDefault="0032505A" w:rsidP="00323BB5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wspieranie rozwoju organizacji pozarządowych, podmiotów ekonomii społecznej </w:t>
      </w:r>
      <w:r w:rsidRPr="0032505A">
        <w:rPr>
          <w:rFonts w:ascii="Times New Roman" w:hAnsi="Times New Roman" w:cs="Times New Roman"/>
        </w:rPr>
        <w:br/>
        <w:t xml:space="preserve">i przedsiębiorczości społecznej, </w:t>
      </w:r>
    </w:p>
    <w:p w14:paraId="3B12EA44" w14:textId="77777777" w:rsidR="0032505A" w:rsidRPr="0032505A" w:rsidRDefault="0032505A" w:rsidP="00323BB5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wspieranie działań ukierunkowanych na pozyskiwanie i zastosowanie alternatywnych źródeł energii, </w:t>
      </w:r>
    </w:p>
    <w:p w14:paraId="5FB209B1" w14:textId="77777777" w:rsidR="0032505A" w:rsidRPr="0032505A" w:rsidRDefault="0032505A" w:rsidP="00323BB5">
      <w:pPr>
        <w:pStyle w:val="Akapitzlist"/>
        <w:numPr>
          <w:ilvl w:val="0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promowanie inicjatyw związanych z ochroną środowiska, </w:t>
      </w:r>
    </w:p>
    <w:p w14:paraId="4C2AC715" w14:textId="77777777" w:rsidR="0032505A" w:rsidRPr="0032505A" w:rsidRDefault="0032505A" w:rsidP="00323BB5">
      <w:pPr>
        <w:pStyle w:val="Akapitzlist"/>
        <w:numPr>
          <w:ilvl w:val="0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wspieranie rozwoju edukacji dzieci i dorosłych na obszarach wiejskich, </w:t>
      </w:r>
    </w:p>
    <w:p w14:paraId="20244D2B" w14:textId="77777777" w:rsidR="0032505A" w:rsidRPr="0032505A" w:rsidRDefault="0032505A" w:rsidP="00323BB5">
      <w:pPr>
        <w:pStyle w:val="Akapitzlist"/>
        <w:numPr>
          <w:ilvl w:val="0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pomoc ofiarom katastrof, </w:t>
      </w:r>
      <w:r w:rsidRPr="0032505A">
        <w:rPr>
          <w:rFonts w:ascii="Times New Roman" w:eastAsia="Times New Roman" w:hAnsi="Times New Roman" w:cs="Times New Roman"/>
          <w:bCs/>
          <w:lang w:eastAsia="pl-PL"/>
        </w:rPr>
        <w:t>klęsk żywiołowych, konfliktów zbrojnych i wojen w kraju i za granicą,</w:t>
      </w:r>
    </w:p>
    <w:p w14:paraId="2BB12A9D" w14:textId="77777777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prowadzenie działań przewidzianych dla Stowarzyszenia określonych w prawie polskim </w:t>
      </w:r>
      <w:r w:rsidRPr="0032505A">
        <w:rPr>
          <w:rFonts w:ascii="Times New Roman" w:eastAsia="Times New Roman" w:hAnsi="Times New Roman" w:cs="Times New Roman"/>
          <w:bCs/>
          <w:lang w:eastAsia="pl-PL"/>
        </w:rPr>
        <w:br/>
        <w:t>i prawie Unii Europejskiej,</w:t>
      </w:r>
    </w:p>
    <w:p w14:paraId="46BC8128" w14:textId="77777777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propagowanie integracji przedsiębiorstw i powstawania lokalnych powiązań między sektorami, łączącymi jednocześnie rolnictwo, turystykę wiejską poprzez promowanie zrównoważonej </w:t>
      </w:r>
      <w:r w:rsidRPr="0032505A">
        <w:rPr>
          <w:rFonts w:ascii="Times New Roman" w:eastAsia="Times New Roman" w:hAnsi="Times New Roman" w:cs="Times New Roman"/>
          <w:bCs/>
          <w:lang w:eastAsia="pl-PL"/>
        </w:rPr>
        <w:br/>
        <w:t xml:space="preserve">i odpowiedzialnej turystyki na obszarach wiejskich oraz dziedzictwo przyrodnicze i kulturowe, </w:t>
      </w:r>
      <w:r w:rsidRPr="0032505A">
        <w:rPr>
          <w:rFonts w:ascii="Times New Roman" w:eastAsia="Times New Roman" w:hAnsi="Times New Roman" w:cs="Times New Roman"/>
          <w:bCs/>
          <w:lang w:eastAsia="pl-PL"/>
        </w:rPr>
        <w:br/>
        <w:t>a także inwestycje w energię odnawialną,</w:t>
      </w:r>
    </w:p>
    <w:p w14:paraId="48B3B73E" w14:textId="77777777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>przywracanie potencjału produkcji rolnej zniszczonego w wyniku klęsk żywiołowych, niekorzystnych zjawisk klimatycznych i katastrof oraz wprowadzanie odpowiednich środków zapobiegawczych,</w:t>
      </w:r>
    </w:p>
    <w:p w14:paraId="3189ABF4" w14:textId="77777777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>wsparcie rozwoju usług i infrastruktury prowadzącej do włączenia społecznego, ograniczenia ubóstwa oraz odwrócenia tendencji spowolnienia gospodarczego i społecznego oraz wyludniania obszarów wiejskich,</w:t>
      </w:r>
    </w:p>
    <w:p w14:paraId="09966EBC" w14:textId="77777777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>zwiększanie aktywności społecznej dzieci, młodzieży i osób młodych,</w:t>
      </w:r>
    </w:p>
    <w:p w14:paraId="6B22D386" w14:textId="48C971D3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>zwiększenie aktyw</w:t>
      </w:r>
      <w:r w:rsidR="00AE78C2">
        <w:rPr>
          <w:rFonts w:ascii="Times New Roman" w:eastAsia="Times New Roman" w:hAnsi="Times New Roman" w:cs="Times New Roman"/>
          <w:bCs/>
          <w:lang w:eastAsia="pl-PL"/>
        </w:rPr>
        <w:t>n</w:t>
      </w:r>
      <w:r w:rsidRPr="0032505A">
        <w:rPr>
          <w:rFonts w:ascii="Times New Roman" w:eastAsia="Times New Roman" w:hAnsi="Times New Roman" w:cs="Times New Roman"/>
          <w:bCs/>
          <w:lang w:eastAsia="pl-PL"/>
        </w:rPr>
        <w:t>ości społecznej seniorów,</w:t>
      </w:r>
    </w:p>
    <w:p w14:paraId="3219A27C" w14:textId="77777777" w:rsidR="0032505A" w:rsidRPr="0032505A" w:rsidRDefault="0032505A" w:rsidP="00323BB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wsparcie osób będących w niekorzystnej sytuacji, w tym kobiet, osób z niepełnosprawnościami 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Pr="0032505A">
        <w:rPr>
          <w:rFonts w:ascii="Times New Roman" w:eastAsia="Times New Roman" w:hAnsi="Times New Roman" w:cs="Times New Roman"/>
          <w:bCs/>
          <w:lang w:eastAsia="pl-PL"/>
        </w:rPr>
        <w:t>i ich opiekunów, osób poszukujących zatrudnienia, mieszkańców osiedli po-PGR, migrantów.</w:t>
      </w:r>
    </w:p>
    <w:p w14:paraId="1C7B2A9E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3C1EB263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8</w:t>
      </w:r>
    </w:p>
    <w:p w14:paraId="00AE4248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Stowarzyszenie realizuje swoje cele w szczególności przez: </w:t>
      </w:r>
    </w:p>
    <w:p w14:paraId="38316E1E" w14:textId="77777777" w:rsidR="0032505A" w:rsidRPr="0032505A" w:rsidRDefault="0032505A" w:rsidP="00323BB5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inicjowanie i wspieranie rozwiązań w zakresie rozwoju obszarów wiejskich, </w:t>
      </w:r>
    </w:p>
    <w:p w14:paraId="5B5A43F3" w14:textId="77777777" w:rsidR="0032505A" w:rsidRPr="0032505A" w:rsidRDefault="0032505A" w:rsidP="00323BB5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inicjowanie, wspieranie, </w:t>
      </w:r>
      <w:r w:rsidRPr="0032505A">
        <w:rPr>
          <w:rFonts w:ascii="Times New Roman" w:hAnsi="Times New Roman" w:cs="Times New Roman"/>
        </w:rPr>
        <w:t xml:space="preserve">organizację, udział i finansowanie inicjatyw i wydarzeń służących </w:t>
      </w:r>
      <w:r w:rsidRPr="0032505A">
        <w:rPr>
          <w:rFonts w:ascii="Times New Roman" w:eastAsia="Times New Roman" w:hAnsi="Times New Roman" w:cs="Times New Roman"/>
          <w:bCs/>
          <w:lang w:eastAsia="pl-PL"/>
        </w:rPr>
        <w:t>budowaniu partnerstwa i dialogu na rzecz zrównoważonego rozwoju wsi oraz aktywizowanie społeczności lokalnych,</w:t>
      </w:r>
    </w:p>
    <w:p w14:paraId="30ED986C" w14:textId="77777777" w:rsidR="0032505A" w:rsidRPr="0032505A" w:rsidRDefault="0032505A" w:rsidP="00323BB5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inicjowanie, wspieranie, </w:t>
      </w:r>
      <w:r w:rsidRPr="0032505A">
        <w:rPr>
          <w:rFonts w:ascii="Times New Roman" w:hAnsi="Times New Roman" w:cs="Times New Roman"/>
        </w:rPr>
        <w:t xml:space="preserve">organizację, udział i finansowanie inicjatyw i wydarzeń służących </w:t>
      </w:r>
      <w:r w:rsidRPr="0032505A">
        <w:rPr>
          <w:rFonts w:ascii="Times New Roman" w:eastAsia="Times New Roman" w:hAnsi="Times New Roman" w:cs="Times New Roman"/>
          <w:bCs/>
          <w:lang w:eastAsia="pl-PL"/>
        </w:rPr>
        <w:t>integrowaniu środowisk samorządu terytorialnego, gospodarczego, zawodowego oraz innych instytucji zainteresowanych zrównoważonym rozwojem wsi,</w:t>
      </w:r>
    </w:p>
    <w:p w14:paraId="25FD243A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wspieranie mechanizmów partycypacji społecznej i wpływu obywateli na życie,</w:t>
      </w:r>
    </w:p>
    <w:p w14:paraId="7B63995D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lastRenderedPageBreak/>
        <w:t>uczestnictwo w targach pracy i innych wydarzeniach mających na celu promocję zatrudnienia, łagodzenie skutków bezrobocia oraz aktywizację zawodową,</w:t>
      </w:r>
    </w:p>
    <w:p w14:paraId="36FF6BE3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organizację, udział i finansowanie targów, wystaw, festiwali, festynów, przeglądów, happeningów, pokazów służących promocji Kociewia i jego tożsamości kulturowej,</w:t>
      </w:r>
    </w:p>
    <w:p w14:paraId="7FDABAE7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wspieranie działań mających na celu promocję turystyki na Kociewiu,</w:t>
      </w:r>
    </w:p>
    <w:p w14:paraId="05412F26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2505A">
        <w:rPr>
          <w:rFonts w:ascii="Times New Roman" w:hAnsi="Times New Roman" w:cs="Times New Roman"/>
        </w:rPr>
        <w:t xml:space="preserve">pozyskiwanie funduszy mających na celu wzmacnianie organizacji pozarządowych i grup nieformalnych oraz uczestnictwo w programach mających na celu </w:t>
      </w: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rozwój gospodarki społecznej </w:t>
      </w:r>
      <w:r w:rsidRPr="0032505A">
        <w:rPr>
          <w:rFonts w:ascii="Times New Roman" w:eastAsia="Times New Roman" w:hAnsi="Times New Roman" w:cs="Times New Roman"/>
          <w:bCs/>
          <w:lang w:eastAsia="pl-PL"/>
        </w:rPr>
        <w:br/>
        <w:t>i ekonomii społecznej,</w:t>
      </w:r>
    </w:p>
    <w:p w14:paraId="30BA88C4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inicjowanie, wspieranie, </w:t>
      </w:r>
      <w:r w:rsidRPr="0032505A">
        <w:rPr>
          <w:rFonts w:ascii="Times New Roman" w:hAnsi="Times New Roman" w:cs="Times New Roman"/>
        </w:rPr>
        <w:t>organizację, udział i finansowanie inicjatyw i wydarzeń służących wspieraniu działań ukierunkowanych na pozyskiwanie i zastosowanie alternatywnych źródeł energii,</w:t>
      </w:r>
    </w:p>
    <w:p w14:paraId="7F1D975F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inicjowanie, wspieranie, </w:t>
      </w:r>
      <w:r w:rsidRPr="0032505A">
        <w:rPr>
          <w:rFonts w:ascii="Times New Roman" w:hAnsi="Times New Roman" w:cs="Times New Roman"/>
        </w:rPr>
        <w:t xml:space="preserve">organizację, udział i finansowanie inicjatyw i wydarzeń związanych </w:t>
      </w:r>
      <w:r w:rsidRPr="0032505A">
        <w:rPr>
          <w:rFonts w:ascii="Times New Roman" w:hAnsi="Times New Roman" w:cs="Times New Roman"/>
        </w:rPr>
        <w:br/>
        <w:t>z ochroną środowiska,</w:t>
      </w:r>
    </w:p>
    <w:p w14:paraId="2D45255A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2505A">
        <w:rPr>
          <w:rFonts w:ascii="Times New Roman" w:eastAsia="Times New Roman" w:hAnsi="Times New Roman" w:cs="Times New Roman"/>
          <w:bCs/>
          <w:lang w:eastAsia="pl-PL"/>
        </w:rPr>
        <w:t xml:space="preserve">inicjowanie, wspieranie, </w:t>
      </w:r>
      <w:r w:rsidRPr="0032505A">
        <w:rPr>
          <w:rFonts w:ascii="Times New Roman" w:hAnsi="Times New Roman" w:cs="Times New Roman"/>
        </w:rPr>
        <w:t>organizację, udział i finansowanie inicjatyw i wydarzeń służących wspieraniu rozwoju edukacji dzieci i dorosłych na obszarach wiejskich,</w:t>
      </w:r>
    </w:p>
    <w:p w14:paraId="50B6C1B0" w14:textId="77777777" w:rsidR="00DA684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organizowanie punktów pomocowych i innych form pomocy dla uchodźców wojennych oraz osób dotkniętych skutkami klęsk żywiołowych lub katastrof,</w:t>
      </w:r>
    </w:p>
    <w:p w14:paraId="0E316E88" w14:textId="77777777" w:rsidR="00DA684A" w:rsidRPr="00DA684A" w:rsidRDefault="00DA684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DA684A">
        <w:rPr>
          <w:rFonts w:ascii="Times New Roman" w:hAnsi="Times New Roman" w:cs="Times New Roman"/>
        </w:rPr>
        <w:t>opracowanie z udziałem społeczności lokalnej strategii rozwoju lokalnego kierowanego przez społeczność (zwanej dalej „LSR”) i jej wdrażanie, monitorowanie realizacji L</w:t>
      </w:r>
      <w:r>
        <w:rPr>
          <w:rFonts w:ascii="Times New Roman" w:hAnsi="Times New Roman" w:cs="Times New Roman"/>
        </w:rPr>
        <w:t>SR i prowadzenie ewaluacji LSR,</w:t>
      </w:r>
    </w:p>
    <w:p w14:paraId="196A18F9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pogłębianie partnerstwa i skutecznej komunikacji między członkami Stowarzyszenia na etapie wdrażania LSR poprzez częste korzystanie z możliwości kolegialnego podejmowania decyzji, stosowanie przyjaznych dla odbiorcy form komunikacji, formułowanie zachęt do zgłaszania nowych pomysłów i inicjatyw dotyczących funkcjonowania Stowarzyszenia i wdrażania LSR,</w:t>
      </w:r>
    </w:p>
    <w:p w14:paraId="1873B5C4" w14:textId="44846E9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wsparcie badań i inwestycji związanych z utrzymaniem, odbudową i poprawą stanu dziedzictwa</w:t>
      </w:r>
      <w:r w:rsidR="00CB543D">
        <w:rPr>
          <w:rFonts w:ascii="Times New Roman" w:hAnsi="Times New Roman" w:cs="Times New Roman"/>
        </w:rPr>
        <w:t xml:space="preserve"> </w:t>
      </w:r>
      <w:r w:rsidRPr="0032505A">
        <w:rPr>
          <w:rFonts w:ascii="Times New Roman" w:hAnsi="Times New Roman" w:cs="Times New Roman"/>
        </w:rPr>
        <w:t xml:space="preserve">kulturowego i przyrodniczego wsi, krajobrazu wiejskiego i miejsc o wysokiej wartości przyrodniczej, w tym dotyczące powiązanych aspektów społeczno-gospodarczych oraz środków </w:t>
      </w:r>
      <w:r w:rsidR="006C284F">
        <w:rPr>
          <w:rFonts w:ascii="Times New Roman" w:hAnsi="Times New Roman" w:cs="Times New Roman"/>
        </w:rPr>
        <w:br/>
      </w:r>
      <w:r w:rsidRPr="0032505A">
        <w:rPr>
          <w:rFonts w:ascii="Times New Roman" w:hAnsi="Times New Roman" w:cs="Times New Roman"/>
        </w:rPr>
        <w:t>w zakresie świadomości środowiskowej,</w:t>
      </w:r>
    </w:p>
    <w:p w14:paraId="2A10E823" w14:textId="3AD2ECA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wsparcie inwestycji w tworzenie, ulepszanie i rozwijanie podstawowych usług lokalnych </w:t>
      </w:r>
      <w:r w:rsidR="004A695F">
        <w:rPr>
          <w:rFonts w:ascii="Times New Roman" w:hAnsi="Times New Roman" w:cs="Times New Roman"/>
        </w:rPr>
        <w:br/>
      </w:r>
      <w:r w:rsidRPr="0032505A">
        <w:rPr>
          <w:rFonts w:ascii="Times New Roman" w:hAnsi="Times New Roman" w:cs="Times New Roman"/>
        </w:rPr>
        <w:t>dla ludności wiejskiej, w tym rekreacji, kultury i powiązanej infrastruktury,</w:t>
      </w:r>
    </w:p>
    <w:p w14:paraId="65A64893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wsparcie inwestycji w gospodarstwach rolnych w tym: inwestycji w przetwarzanie produktów rolnych, obrót nimi lub ich rozwój, inwestycji związanych z rozwojem, modernizacją </w:t>
      </w:r>
      <w:r>
        <w:rPr>
          <w:rFonts w:ascii="Times New Roman" w:hAnsi="Times New Roman" w:cs="Times New Roman"/>
        </w:rPr>
        <w:br/>
      </w:r>
      <w:r w:rsidRPr="0032505A">
        <w:rPr>
          <w:rFonts w:ascii="Times New Roman" w:hAnsi="Times New Roman" w:cs="Times New Roman"/>
        </w:rPr>
        <w:t>i dostosowywaniem rolnictwa i leśnictwa,</w:t>
      </w:r>
    </w:p>
    <w:p w14:paraId="373B22A5" w14:textId="77777777" w:rsid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rozwój pozarolniczych funkcj</w:t>
      </w:r>
      <w:r w:rsidRPr="000E65FC">
        <w:rPr>
          <w:rFonts w:ascii="Times New Roman" w:hAnsi="Times New Roman" w:cs="Times New Roman"/>
        </w:rPr>
        <w:t xml:space="preserve">i małych </w:t>
      </w:r>
      <w:r w:rsidRPr="0032505A">
        <w:rPr>
          <w:rFonts w:ascii="Times New Roman" w:hAnsi="Times New Roman" w:cs="Times New Roman"/>
        </w:rPr>
        <w:t>gospodarstw rolnych w zakresie tworzenia lub rozwijania gospodarstw agroturystycznych lub zagród edukacyjnych lub gospodarstw opiekuńczych,</w:t>
      </w:r>
    </w:p>
    <w:p w14:paraId="5B25E3F0" w14:textId="77777777" w:rsidR="007C4AAE" w:rsidRDefault="007C4AAE" w:rsidP="007C4AA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72ACD55A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lastRenderedPageBreak/>
        <w:t>prowadzenie działalności integrującej i animującej dzieci, młodzież i osoby młode w zakresie organizowania warsztatów twórczych, zajęć sportowo – rekreacyjnych, zajęć pozalekcyjnych, zajęć kulturalnych, warsztatów związanych z przedsiębiorczością i samorozwojem, nabywaniem nowych umiejętności, kompetencji oraz rozwijaniem zainteresowań,</w:t>
      </w:r>
    </w:p>
    <w:p w14:paraId="6B81CD7C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prowadzenie działalności integrującej i animującej seniorów w zakresie włączenia społecznego </w:t>
      </w:r>
      <w:r w:rsidRPr="0032505A">
        <w:rPr>
          <w:rFonts w:ascii="Times New Roman" w:hAnsi="Times New Roman" w:cs="Times New Roman"/>
        </w:rPr>
        <w:br/>
        <w:t>i cyfrowego, prowadzenia zajęć aktywizujących, klubów seniora, uniwersytetu trzeciego wieku,</w:t>
      </w:r>
    </w:p>
    <w:p w14:paraId="6DB50E8C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prowadzenie działalności na rzecz osób będących w trudnej sytuacji w zakresie integracji </w:t>
      </w:r>
      <w:r w:rsidRPr="0032505A">
        <w:rPr>
          <w:rFonts w:ascii="Times New Roman" w:hAnsi="Times New Roman" w:cs="Times New Roman"/>
        </w:rPr>
        <w:br/>
        <w:t>i reintegracji społecznej i zawodowej oraz tworzenia i wdrażania programów profilaktycznych, edukacyjnych i pomocowych,</w:t>
      </w:r>
    </w:p>
    <w:p w14:paraId="55FBFE7A" w14:textId="77777777" w:rsidR="0032505A" w:rsidRPr="0032505A" w:rsidRDefault="0032505A" w:rsidP="00323BB5">
      <w:pPr>
        <w:pStyle w:val="Akapitzlist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prowadzenie innych działań mających na celu realizację celów statutowych.</w:t>
      </w:r>
    </w:p>
    <w:p w14:paraId="3F5E84A2" w14:textId="77777777" w:rsidR="0032505A" w:rsidRPr="0032505A" w:rsidRDefault="0032505A" w:rsidP="00323BB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</w:p>
    <w:p w14:paraId="28130D6D" w14:textId="77777777" w:rsidR="0032505A" w:rsidRPr="0032505A" w:rsidRDefault="0032505A" w:rsidP="00323BB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Rozdział III</w:t>
      </w:r>
      <w:r w:rsidRPr="0032505A">
        <w:rPr>
          <w:rFonts w:ascii="Times New Roman" w:hAnsi="Times New Roman" w:cs="Times New Roman"/>
          <w:b/>
        </w:rPr>
        <w:br/>
        <w:t>Członkowie Stowarzyszenia</w:t>
      </w:r>
    </w:p>
    <w:p w14:paraId="7DF6C884" w14:textId="77777777" w:rsidR="0032505A" w:rsidRPr="0032505A" w:rsidRDefault="0032505A" w:rsidP="00323BB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</w:p>
    <w:p w14:paraId="7F775973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9</w:t>
      </w:r>
    </w:p>
    <w:p w14:paraId="20AF8764" w14:textId="49C7B4D3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  <w:b/>
        </w:rPr>
        <w:t xml:space="preserve">1. </w:t>
      </w:r>
      <w:r w:rsidRPr="0032505A">
        <w:rPr>
          <w:rFonts w:ascii="Times New Roman" w:hAnsi="Times New Roman" w:cs="Times New Roman"/>
          <w:b/>
        </w:rPr>
        <w:tab/>
      </w:r>
      <w:r w:rsidRPr="00DC1A32">
        <w:rPr>
          <w:rFonts w:ascii="Times New Roman" w:hAnsi="Times New Roman" w:cs="Times New Roman"/>
          <w:highlight w:val="yellow"/>
        </w:rPr>
        <w:t>Stowarzyszenie buduje swoją tożsamość na zasobach wiedzy i doświadczeniu swoich członków, dlatego jest otwarte na wzmacnianie partnerstwa</w:t>
      </w:r>
      <w:r w:rsidR="000E65FC">
        <w:rPr>
          <w:rFonts w:ascii="Times New Roman" w:hAnsi="Times New Roman" w:cs="Times New Roman"/>
          <w:highlight w:val="yellow"/>
        </w:rPr>
        <w:t xml:space="preserve"> międ</w:t>
      </w:r>
      <w:r w:rsidR="009A3818">
        <w:rPr>
          <w:rFonts w:ascii="Times New Roman" w:hAnsi="Times New Roman" w:cs="Times New Roman"/>
          <w:highlight w:val="yellow"/>
        </w:rPr>
        <w:t>zysektorowego</w:t>
      </w:r>
      <w:r w:rsidRPr="00DC1A32">
        <w:rPr>
          <w:rFonts w:ascii="Times New Roman" w:hAnsi="Times New Roman" w:cs="Times New Roman"/>
          <w:highlight w:val="yellow"/>
        </w:rPr>
        <w:t xml:space="preserve"> poprzez przyjmowanie nowych członków</w:t>
      </w:r>
      <w:r w:rsidR="00DC1A32" w:rsidRPr="00DC1A32">
        <w:rPr>
          <w:rFonts w:ascii="Times New Roman" w:hAnsi="Times New Roman" w:cs="Times New Roman"/>
          <w:highlight w:val="yellow"/>
        </w:rPr>
        <w:t>.</w:t>
      </w:r>
      <w:r w:rsidRPr="0032505A">
        <w:rPr>
          <w:rFonts w:ascii="Times New Roman" w:hAnsi="Times New Roman" w:cs="Times New Roman"/>
        </w:rPr>
        <w:t xml:space="preserve"> </w:t>
      </w:r>
    </w:p>
    <w:p w14:paraId="08E9CF7D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 xml:space="preserve">2. </w:t>
      </w:r>
      <w:r w:rsidRPr="0032505A">
        <w:rPr>
          <w:rFonts w:ascii="Times New Roman" w:hAnsi="Times New Roman" w:cs="Times New Roman"/>
          <w:b/>
        </w:rPr>
        <w:tab/>
      </w:r>
      <w:r w:rsidRPr="0032505A">
        <w:rPr>
          <w:rFonts w:ascii="Times New Roman" w:hAnsi="Times New Roman" w:cs="Times New Roman"/>
        </w:rPr>
        <w:t>Członkowie Stowarzyszenia dzielą się na:</w:t>
      </w:r>
    </w:p>
    <w:p w14:paraId="0CC99ED1" w14:textId="77777777" w:rsidR="0032505A" w:rsidRPr="0032505A" w:rsidRDefault="0032505A" w:rsidP="00323BB5">
      <w:pPr>
        <w:spacing w:after="0" w:line="360" w:lineRule="auto"/>
        <w:ind w:left="567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ab/>
      </w:r>
      <w:r w:rsidRPr="0032505A">
        <w:rPr>
          <w:rFonts w:ascii="Times New Roman" w:hAnsi="Times New Roman" w:cs="Times New Roman"/>
        </w:rPr>
        <w:t>członków zwyczajnych,</w:t>
      </w:r>
    </w:p>
    <w:p w14:paraId="2DDE7871" w14:textId="77777777" w:rsidR="0032505A" w:rsidRPr="0032505A" w:rsidRDefault="0032505A" w:rsidP="00323BB5">
      <w:pPr>
        <w:spacing w:after="0" w:line="360" w:lineRule="auto"/>
        <w:ind w:left="567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ab/>
      </w:r>
      <w:r w:rsidRPr="0032505A">
        <w:rPr>
          <w:rFonts w:ascii="Times New Roman" w:hAnsi="Times New Roman" w:cs="Times New Roman"/>
        </w:rPr>
        <w:t>członków honorowych.</w:t>
      </w:r>
    </w:p>
    <w:p w14:paraId="4ABF4996" w14:textId="77777777" w:rsidR="0032505A" w:rsidRPr="0032505A" w:rsidRDefault="0032505A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2776E4B9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10</w:t>
      </w:r>
    </w:p>
    <w:p w14:paraId="17314FE5" w14:textId="77777777" w:rsidR="0032505A" w:rsidRPr="0032505A" w:rsidRDefault="0032505A" w:rsidP="00323BB5">
      <w:pPr>
        <w:pStyle w:val="Akapitzlist"/>
        <w:numPr>
          <w:ilvl w:val="0"/>
          <w:numId w:val="6"/>
        </w:numPr>
        <w:tabs>
          <w:tab w:val="left" w:pos="142"/>
        </w:tabs>
        <w:spacing w:after="0" w:line="360" w:lineRule="auto"/>
        <w:ind w:left="284" w:hanging="295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Członkami zwyczajnymi Stowarzyszenia mogą być:</w:t>
      </w:r>
    </w:p>
    <w:p w14:paraId="59D2D0FE" w14:textId="77777777" w:rsidR="0032505A" w:rsidRPr="0032505A" w:rsidRDefault="0032505A" w:rsidP="00323BB5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1) osoby fizyczne,</w:t>
      </w:r>
    </w:p>
    <w:p w14:paraId="07A88116" w14:textId="77777777" w:rsidR="0032505A" w:rsidRPr="0032505A" w:rsidRDefault="0032505A" w:rsidP="00323BB5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2) osoby prawne, z wyłączeniem województw;</w:t>
      </w:r>
    </w:p>
    <w:p w14:paraId="666CD02D" w14:textId="77777777" w:rsidR="0032505A" w:rsidRPr="0032505A" w:rsidRDefault="0032505A" w:rsidP="00323BB5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- które złożyły Deklarację członkowską.</w:t>
      </w:r>
    </w:p>
    <w:p w14:paraId="777B4E79" w14:textId="59A72E1C" w:rsidR="0032505A" w:rsidRPr="0032505A" w:rsidRDefault="0032505A" w:rsidP="00323BB5">
      <w:pPr>
        <w:pStyle w:val="Akapitzlist"/>
        <w:numPr>
          <w:ilvl w:val="0"/>
          <w:numId w:val="6"/>
        </w:numPr>
        <w:tabs>
          <w:tab w:val="left" w:pos="142"/>
        </w:tabs>
        <w:spacing w:after="0" w:line="360" w:lineRule="auto"/>
        <w:ind w:left="284" w:hanging="295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Pełnoletnia osoba fizyczna może być członkiem zwyczajnym Stowarzyszenia, gdy posiada pełną zdolność do czynności praw</w:t>
      </w:r>
      <w:r w:rsidRPr="009A76A5">
        <w:rPr>
          <w:rFonts w:ascii="Times New Roman" w:hAnsi="Times New Roman" w:cs="Times New Roman"/>
          <w:highlight w:val="yellow"/>
        </w:rPr>
        <w:t>n</w:t>
      </w:r>
      <w:r w:rsidR="009A76A5" w:rsidRPr="009A76A5">
        <w:rPr>
          <w:rFonts w:ascii="Times New Roman" w:hAnsi="Times New Roman" w:cs="Times New Roman"/>
          <w:highlight w:val="yellow"/>
        </w:rPr>
        <w:t>ych</w:t>
      </w:r>
      <w:r w:rsidRPr="0032505A">
        <w:rPr>
          <w:rFonts w:ascii="Times New Roman" w:hAnsi="Times New Roman" w:cs="Times New Roman"/>
        </w:rPr>
        <w:t xml:space="preserve"> oraz nie jest pozbawiona praw publicznych.</w:t>
      </w:r>
      <w:bookmarkStart w:id="0" w:name="_Hlk140694621"/>
      <w:r w:rsidRPr="0032505A">
        <w:rPr>
          <w:rFonts w:ascii="Times New Roman" w:hAnsi="Times New Roman" w:cs="Times New Roman"/>
        </w:rPr>
        <w:t xml:space="preserve"> </w:t>
      </w:r>
    </w:p>
    <w:bookmarkEnd w:id="0"/>
    <w:p w14:paraId="507E6906" w14:textId="77777777" w:rsidR="0032505A" w:rsidRPr="0032505A" w:rsidRDefault="0032505A" w:rsidP="00323BB5">
      <w:pPr>
        <w:pStyle w:val="Akapitzlist"/>
        <w:numPr>
          <w:ilvl w:val="0"/>
          <w:numId w:val="6"/>
        </w:numPr>
        <w:tabs>
          <w:tab w:val="left" w:pos="142"/>
        </w:tabs>
        <w:spacing w:after="0" w:line="360" w:lineRule="auto"/>
        <w:ind w:left="284" w:hanging="295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Każdy członek zwyczajny Stowarzyszenia dysponuje jednym głosem. </w:t>
      </w:r>
    </w:p>
    <w:p w14:paraId="1C8FE8C5" w14:textId="77777777" w:rsidR="0032505A" w:rsidRPr="0032505A" w:rsidRDefault="0032505A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57E17C05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</w:rPr>
        <w:t xml:space="preserve"> </w:t>
      </w:r>
      <w:r w:rsidRPr="0032505A">
        <w:rPr>
          <w:rFonts w:ascii="Times New Roman" w:hAnsi="Times New Roman" w:cs="Times New Roman"/>
          <w:b/>
        </w:rPr>
        <w:t>§ 11</w:t>
      </w:r>
    </w:p>
    <w:p w14:paraId="005FBD56" w14:textId="77777777" w:rsidR="0032505A" w:rsidRPr="0032505A" w:rsidRDefault="0032505A" w:rsidP="00323BB5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Członek zwyczajny Stowarzyszenia ma prawo:</w:t>
      </w:r>
    </w:p>
    <w:p w14:paraId="73EF46D5" w14:textId="77777777" w:rsidR="0032505A" w:rsidRPr="0032505A" w:rsidRDefault="0032505A" w:rsidP="0055166E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1) wybierać i być wybieranym do Władz Stowarzyszenia,</w:t>
      </w:r>
    </w:p>
    <w:p w14:paraId="3D7D5B3B" w14:textId="77777777" w:rsidR="0032505A" w:rsidRDefault="0032505A" w:rsidP="0055166E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2) składać Zarządowi wnioski dotyczące działalności Stowarzyszenia,</w:t>
      </w:r>
    </w:p>
    <w:p w14:paraId="5C432BDF" w14:textId="77777777" w:rsidR="00B80EB9" w:rsidRDefault="00B80EB9" w:rsidP="0055166E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798C65F4" w14:textId="77777777" w:rsidR="00B80EB9" w:rsidRPr="0032505A" w:rsidRDefault="00B80EB9" w:rsidP="0055166E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0D21C66C" w14:textId="77777777" w:rsidR="0032505A" w:rsidRPr="0032505A" w:rsidRDefault="0032505A" w:rsidP="0055166E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3) brać udział w organizowanych przez Stowarzyszenie przedsięwzięciach o charakterze informacyjnym lub szkoleniowym,</w:t>
      </w:r>
    </w:p>
    <w:p w14:paraId="63C5C47F" w14:textId="77777777" w:rsidR="0032505A" w:rsidRDefault="0032505A" w:rsidP="0055166E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4) wstępu na organizowane przez Stowarzyszenie imprezy kulturalne,</w:t>
      </w:r>
    </w:p>
    <w:p w14:paraId="2E6D1410" w14:textId="3A3147E7" w:rsidR="0008103C" w:rsidRPr="0032505A" w:rsidRDefault="00776705" w:rsidP="0055166E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E54A5">
        <w:rPr>
          <w:rFonts w:ascii="Times New Roman" w:hAnsi="Times New Roman" w:cs="Times New Roman"/>
        </w:rPr>
        <w:t xml:space="preserve"> </w:t>
      </w:r>
      <w:r w:rsidR="0008103C">
        <w:rPr>
          <w:rFonts w:ascii="Times New Roman" w:hAnsi="Times New Roman" w:cs="Times New Roman"/>
        </w:rPr>
        <w:t xml:space="preserve">5) </w:t>
      </w:r>
      <w:r w:rsidR="0008103C" w:rsidRPr="0032505A">
        <w:rPr>
          <w:rFonts w:ascii="Times New Roman" w:hAnsi="Times New Roman" w:cs="Times New Roman"/>
        </w:rPr>
        <w:t>uczestniczyć w tematycznych zespołach roboczych, badawczych, problemowych lub innych, powołanych w drodze uchwały Zarządu.</w:t>
      </w:r>
    </w:p>
    <w:p w14:paraId="46305D98" w14:textId="77777777" w:rsidR="0032505A" w:rsidRPr="0032505A" w:rsidRDefault="0032505A" w:rsidP="00323BB5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Członek zwyczajny Stowarzyszenia jest obowiązany:</w:t>
      </w:r>
    </w:p>
    <w:p w14:paraId="48836E1B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1) propagować cele Stowarzyszenia i aktywnie uczestniczyć w ich realizacji,</w:t>
      </w:r>
    </w:p>
    <w:p w14:paraId="7523CC22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2) przestrzegać postanowień Statutu oraz uchwał Władz Stowarzyszenia,</w:t>
      </w:r>
    </w:p>
    <w:p w14:paraId="795B3BBE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 xml:space="preserve">3) regularnie opłacać składki członkowskie, </w:t>
      </w:r>
    </w:p>
    <w:p w14:paraId="3C0FF0EB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4) brać udział w Walnych Zebraniach Członków,</w:t>
      </w:r>
    </w:p>
    <w:p w14:paraId="4A9A3BD1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5) dbać o dobre imię i wizerunek Stowarzyszenia,</w:t>
      </w:r>
    </w:p>
    <w:p w14:paraId="19F58F9A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 xml:space="preserve">6) informować Zarząd o każdej zmianie danych osobowych, które przetwarza Stowarzyszenie. </w:t>
      </w:r>
    </w:p>
    <w:p w14:paraId="7C92D624" w14:textId="77777777" w:rsidR="0032505A" w:rsidRPr="0032505A" w:rsidRDefault="0032505A" w:rsidP="00323BB5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</w:rPr>
      </w:pPr>
    </w:p>
    <w:p w14:paraId="282E230F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 xml:space="preserve">§ 12 </w:t>
      </w:r>
    </w:p>
    <w:p w14:paraId="0D03B338" w14:textId="77777777" w:rsidR="0032505A" w:rsidRPr="0032505A" w:rsidRDefault="0032505A" w:rsidP="00323BB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Utrata członkostwa zwyczajnego przez osobę fizyczną następuje na skutek: </w:t>
      </w:r>
    </w:p>
    <w:p w14:paraId="61FF2ABB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1) złożenia pisemnej rezygnacji,</w:t>
      </w:r>
    </w:p>
    <w:p w14:paraId="15173B67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2) śmierci członka,</w:t>
      </w:r>
    </w:p>
    <w:p w14:paraId="374E8E5F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3) utraty pełnej zdolności do czynności prawnej,</w:t>
      </w:r>
    </w:p>
    <w:p w14:paraId="5BB8B5F1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4) pozbawienia praw publicznych,</w:t>
      </w:r>
    </w:p>
    <w:p w14:paraId="5828B9D0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5) wykluczenia.</w:t>
      </w:r>
    </w:p>
    <w:p w14:paraId="2D6D438B" w14:textId="77777777" w:rsidR="0032505A" w:rsidRPr="0032505A" w:rsidRDefault="0032505A" w:rsidP="00323BB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Utrata członkostwa zwyczajnego przez osobę prawną następuje na skutek:</w:t>
      </w:r>
    </w:p>
    <w:p w14:paraId="53C50350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1) złożenia pisemnej rezygnacji,</w:t>
      </w:r>
    </w:p>
    <w:p w14:paraId="481CE968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>2) likwidacji,</w:t>
      </w:r>
    </w:p>
    <w:p w14:paraId="1833105A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 xml:space="preserve">3) wykluczenia. </w:t>
      </w:r>
    </w:p>
    <w:p w14:paraId="7A0710CD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7C1C8CF1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13</w:t>
      </w:r>
    </w:p>
    <w:p w14:paraId="6E57FF25" w14:textId="77777777" w:rsidR="0032505A" w:rsidRPr="0032505A" w:rsidRDefault="0032505A" w:rsidP="00323BB5">
      <w:pPr>
        <w:pStyle w:val="Akapitzlist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</w:rPr>
        <w:t>Wykluczenie członka zwyczajnego następuje na skutek:</w:t>
      </w:r>
    </w:p>
    <w:p w14:paraId="40E4298D" w14:textId="538214D6" w:rsidR="0032505A" w:rsidRPr="0032505A" w:rsidRDefault="0032505A" w:rsidP="00323BB5">
      <w:pPr>
        <w:spacing w:after="0" w:line="360" w:lineRule="auto"/>
        <w:ind w:left="567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ab/>
      </w:r>
      <w:r w:rsidRPr="0032505A">
        <w:rPr>
          <w:rFonts w:ascii="Times New Roman" w:hAnsi="Times New Roman" w:cs="Times New Roman"/>
        </w:rPr>
        <w:t xml:space="preserve">działalności niezgodnej ze Statutem lub uchwałą </w:t>
      </w:r>
      <w:r w:rsidR="002F60EE" w:rsidRPr="002F60EE">
        <w:rPr>
          <w:rFonts w:ascii="Times New Roman" w:hAnsi="Times New Roman" w:cs="Times New Roman"/>
          <w:highlight w:val="yellow"/>
        </w:rPr>
        <w:t>W</w:t>
      </w:r>
      <w:r w:rsidRPr="0032505A">
        <w:rPr>
          <w:rFonts w:ascii="Times New Roman" w:hAnsi="Times New Roman" w:cs="Times New Roman"/>
        </w:rPr>
        <w:t>ładz Stowarzyszenia,</w:t>
      </w:r>
    </w:p>
    <w:p w14:paraId="0C1ACA7C" w14:textId="77777777" w:rsidR="0032505A" w:rsidRPr="0032505A" w:rsidRDefault="0032505A" w:rsidP="00323BB5">
      <w:pPr>
        <w:spacing w:after="0" w:line="360" w:lineRule="auto"/>
        <w:ind w:left="567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ab/>
      </w:r>
      <w:r w:rsidRPr="0032505A">
        <w:rPr>
          <w:rFonts w:ascii="Times New Roman" w:hAnsi="Times New Roman" w:cs="Times New Roman"/>
        </w:rPr>
        <w:t>powtarzającego się i nieuzasadnionego nieuczestniczenia w Walnych Zebraniach Członków,</w:t>
      </w:r>
    </w:p>
    <w:p w14:paraId="7AD6BCBA" w14:textId="77777777" w:rsidR="0032505A" w:rsidRPr="0032505A" w:rsidRDefault="0032505A" w:rsidP="00323BB5">
      <w:pPr>
        <w:spacing w:after="0" w:line="360" w:lineRule="auto"/>
        <w:ind w:left="567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ab/>
      </w:r>
      <w:r w:rsidRPr="0032505A">
        <w:rPr>
          <w:rFonts w:ascii="Times New Roman" w:hAnsi="Times New Roman" w:cs="Times New Roman"/>
        </w:rPr>
        <w:t xml:space="preserve">działania na szkodę Stowarzyszenia. </w:t>
      </w:r>
    </w:p>
    <w:p w14:paraId="493DD84F" w14:textId="77777777" w:rsidR="00323BB5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  <w:b/>
          <w:bCs/>
        </w:rPr>
        <w:tab/>
      </w:r>
      <w:r w:rsidRPr="0032505A">
        <w:rPr>
          <w:rFonts w:ascii="Times New Roman" w:hAnsi="Times New Roman" w:cs="Times New Roman"/>
        </w:rPr>
        <w:t xml:space="preserve">Wykluczenie członka zwyczajnego może nastąpić na skutek </w:t>
      </w:r>
      <w:bookmarkStart w:id="1" w:name="_Hlk140697371"/>
      <w:r w:rsidRPr="0032505A">
        <w:rPr>
          <w:rFonts w:ascii="Times New Roman" w:hAnsi="Times New Roman" w:cs="Times New Roman"/>
        </w:rPr>
        <w:t>nieopłacania składek członkowskich przez okres co najmniej 3 lat.</w:t>
      </w:r>
    </w:p>
    <w:p w14:paraId="4915E197" w14:textId="1716300B" w:rsid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 </w:t>
      </w:r>
      <w:bookmarkEnd w:id="1"/>
    </w:p>
    <w:p w14:paraId="0B0E81D3" w14:textId="77777777" w:rsidR="00B80EB9" w:rsidRDefault="00B80EB9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7A160C12" w14:textId="77777777" w:rsidR="00B80EB9" w:rsidRPr="00323BB5" w:rsidRDefault="00B80EB9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7C415C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lastRenderedPageBreak/>
        <w:t>§ 14</w:t>
      </w:r>
    </w:p>
    <w:p w14:paraId="24E448A8" w14:textId="77777777" w:rsidR="0032505A" w:rsidRPr="0032505A" w:rsidRDefault="0032505A" w:rsidP="00323BB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Nabycie i utrata członkostwa wymaga uchwały Zarządu. </w:t>
      </w:r>
    </w:p>
    <w:p w14:paraId="64C40D86" w14:textId="77777777" w:rsidR="0032505A" w:rsidRPr="0032505A" w:rsidRDefault="0032505A" w:rsidP="00323BB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Przed podjęciem uchwały o wykluczeniu członka zwyczajnego, Zarząd umożliwia członkowi złożenie wyjaśnień na piśmie lub osobiście na posiedzeniu Zarządu. </w:t>
      </w:r>
    </w:p>
    <w:p w14:paraId="5047CC3C" w14:textId="1A303C3A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  <w:b/>
          <w:bCs/>
        </w:rPr>
        <w:t>3.</w:t>
      </w:r>
      <w:r w:rsidRPr="00325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2505A">
        <w:rPr>
          <w:rFonts w:ascii="Times New Roman" w:hAnsi="Times New Roman" w:cs="Times New Roman"/>
        </w:rPr>
        <w:t xml:space="preserve">Od uchwały Zarządu w przedmiocie wykluczenia członka zwyczajnego Stowarzyszenia przysługuje odwołanie do Walnego Zebrania Członków, w terminie 7 dni od dnia doręczenia uchwały </w:t>
      </w:r>
      <w:r w:rsidR="00B80EB9">
        <w:rPr>
          <w:rFonts w:ascii="Times New Roman" w:hAnsi="Times New Roman" w:cs="Times New Roman"/>
        </w:rPr>
        <w:br/>
      </w:r>
      <w:r w:rsidRPr="0032505A">
        <w:rPr>
          <w:rFonts w:ascii="Times New Roman" w:hAnsi="Times New Roman" w:cs="Times New Roman"/>
        </w:rPr>
        <w:t>o wykluczeniu. Uchwała Walnego Zebrania jest ostateczna i jest podejmowana na najbliższym Walnym Zebraniu Członków.</w:t>
      </w:r>
    </w:p>
    <w:p w14:paraId="6D72EB9E" w14:textId="77777777" w:rsidR="0032505A" w:rsidRPr="0032505A" w:rsidRDefault="0032505A" w:rsidP="00323BB5">
      <w:pPr>
        <w:pStyle w:val="Akapitzlist"/>
        <w:spacing w:after="0" w:line="360" w:lineRule="auto"/>
        <w:ind w:left="0"/>
        <w:rPr>
          <w:rFonts w:ascii="Times New Roman" w:hAnsi="Times New Roman" w:cs="Times New Roman"/>
        </w:rPr>
      </w:pPr>
    </w:p>
    <w:p w14:paraId="6CC5F3B9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15</w:t>
      </w:r>
    </w:p>
    <w:p w14:paraId="0123ECA2" w14:textId="77777777" w:rsidR="0032505A" w:rsidRPr="0032505A" w:rsidRDefault="0032505A" w:rsidP="00323BB5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Członkiem honorowym może być każda osoba fizyczna lub prawna, której ze względu </w:t>
      </w:r>
      <w:r w:rsidRPr="0032505A">
        <w:rPr>
          <w:rFonts w:ascii="Times New Roman" w:hAnsi="Times New Roman" w:cs="Times New Roman"/>
        </w:rPr>
        <w:br/>
        <w:t>za szczególne zasługi dla Stowarzyszenia Walne Zebranie Członków nada tę godność.</w:t>
      </w:r>
    </w:p>
    <w:p w14:paraId="5A39B008" w14:textId="77777777" w:rsidR="0032505A" w:rsidRPr="0032505A" w:rsidRDefault="0032505A" w:rsidP="00323BB5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Nadanie członkostwa honorowego nie wpływa na prawa i obowiązki wynikające z członkostwa zwyczajnego.</w:t>
      </w:r>
    </w:p>
    <w:p w14:paraId="7223110D" w14:textId="77777777" w:rsidR="0032505A" w:rsidRPr="0032505A" w:rsidRDefault="0032505A" w:rsidP="00323BB5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Utrata członkostwa honorowego następuje na skutek:</w:t>
      </w:r>
    </w:p>
    <w:p w14:paraId="4652057A" w14:textId="77777777" w:rsidR="0032505A" w:rsidRPr="0032505A" w:rsidRDefault="0032505A" w:rsidP="00323BB5">
      <w:pPr>
        <w:pStyle w:val="Akapitzlist"/>
        <w:numPr>
          <w:ilvl w:val="0"/>
          <w:numId w:val="37"/>
        </w:numPr>
        <w:spacing w:after="0" w:line="360" w:lineRule="auto"/>
        <w:ind w:left="567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złożenia Zarządowi pisemnej rezygnacji,</w:t>
      </w:r>
    </w:p>
    <w:p w14:paraId="53A8E692" w14:textId="77777777" w:rsidR="0032505A" w:rsidRPr="0032505A" w:rsidRDefault="0032505A" w:rsidP="00323BB5">
      <w:pPr>
        <w:pStyle w:val="Akapitzlist"/>
        <w:numPr>
          <w:ilvl w:val="0"/>
          <w:numId w:val="37"/>
        </w:numPr>
        <w:spacing w:after="0" w:line="360" w:lineRule="auto"/>
        <w:ind w:left="567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śmierci osoby fizycznej lub likwidacji osoby prawnej. </w:t>
      </w:r>
    </w:p>
    <w:p w14:paraId="11A2534C" w14:textId="1737A0A8" w:rsidR="0032505A" w:rsidRPr="0032505A" w:rsidRDefault="0032505A" w:rsidP="00323BB5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Walne Zebranie Członków może odebrać godność członka honorowego w przypadku określonym </w:t>
      </w:r>
      <w:r w:rsidR="00B80EB9">
        <w:rPr>
          <w:rFonts w:ascii="Times New Roman" w:hAnsi="Times New Roman" w:cs="Times New Roman"/>
        </w:rPr>
        <w:br/>
      </w:r>
      <w:r w:rsidRPr="0032505A">
        <w:rPr>
          <w:rFonts w:ascii="Times New Roman" w:hAnsi="Times New Roman" w:cs="Times New Roman"/>
        </w:rPr>
        <w:t>w § 13 ust.</w:t>
      </w:r>
      <w:r w:rsidR="00FC4075">
        <w:rPr>
          <w:rFonts w:ascii="Times New Roman" w:hAnsi="Times New Roman" w:cs="Times New Roman"/>
        </w:rPr>
        <w:t xml:space="preserve"> </w:t>
      </w:r>
      <w:r w:rsidRPr="0032505A">
        <w:rPr>
          <w:rFonts w:ascii="Times New Roman" w:hAnsi="Times New Roman" w:cs="Times New Roman"/>
        </w:rPr>
        <w:t>1 i 2.</w:t>
      </w:r>
    </w:p>
    <w:p w14:paraId="1B623F70" w14:textId="77777777" w:rsidR="00C07339" w:rsidRDefault="00C07339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23286157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Rozdział IV</w:t>
      </w:r>
    </w:p>
    <w:p w14:paraId="5F2AFC2D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Władze Stowarzyszenia</w:t>
      </w:r>
    </w:p>
    <w:p w14:paraId="0F1945AF" w14:textId="77777777" w:rsidR="0032505A" w:rsidRPr="0032505A" w:rsidRDefault="0032505A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5792FD4D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16</w:t>
      </w:r>
    </w:p>
    <w:p w14:paraId="3D0C4BB0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Władzami Stowarzyszenia są:</w:t>
      </w:r>
    </w:p>
    <w:p w14:paraId="1BC07B2D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1) Walne Zebranie Członków,</w:t>
      </w:r>
    </w:p>
    <w:p w14:paraId="424237D4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2) Zarząd, </w:t>
      </w:r>
    </w:p>
    <w:p w14:paraId="016488A0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3) Komisja Rewizyjna,</w:t>
      </w:r>
    </w:p>
    <w:p w14:paraId="08DA15FB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4) Rada.</w:t>
      </w:r>
    </w:p>
    <w:p w14:paraId="3189E5F9" w14:textId="77777777" w:rsidR="0032505A" w:rsidRPr="0032505A" w:rsidRDefault="0032505A" w:rsidP="00323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4851BF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17</w:t>
      </w:r>
    </w:p>
    <w:p w14:paraId="7B74C4C4" w14:textId="77777777" w:rsidR="0032505A" w:rsidRPr="0032505A" w:rsidRDefault="0032505A" w:rsidP="00323BB5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Kadencja Zarządu, Komisji Rewizyjnej oraz Rady trwa 4 lata. </w:t>
      </w:r>
    </w:p>
    <w:p w14:paraId="49AD9A7C" w14:textId="77777777" w:rsidR="0032505A" w:rsidRDefault="0032505A" w:rsidP="00323BB5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Nie można łączyć funkcji członka Zarządu i Komisji Rewizyjnej, Zarządu i Rady, Komisji Rewizyjnej i Rady.</w:t>
      </w:r>
    </w:p>
    <w:p w14:paraId="57222DF2" w14:textId="77777777" w:rsidR="00E04372" w:rsidRPr="00E04372" w:rsidRDefault="00E04372" w:rsidP="00E0437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0C7245" w14:textId="77777777" w:rsidR="0032505A" w:rsidRPr="004F40B2" w:rsidRDefault="0032505A" w:rsidP="00323BB5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lastRenderedPageBreak/>
        <w:t xml:space="preserve">Uchwały Władz Stowarzyszenia zapadają w głosowaniach jawnych, zwykłą większością głosów, </w:t>
      </w:r>
      <w:r w:rsidRPr="0032505A">
        <w:rPr>
          <w:rFonts w:ascii="Times New Roman" w:hAnsi="Times New Roman" w:cs="Times New Roman"/>
        </w:rPr>
        <w:br/>
        <w:t xml:space="preserve">w obecności co najmniej połowy członków uprawnionych do głosowania, </w:t>
      </w:r>
      <w:r w:rsidRPr="00B4129D">
        <w:rPr>
          <w:rFonts w:ascii="Times New Roman" w:hAnsi="Times New Roman" w:cs="Times New Roman"/>
        </w:rPr>
        <w:t xml:space="preserve">chyba że </w:t>
      </w:r>
      <w:r w:rsidR="00DA684A" w:rsidRPr="00B4129D">
        <w:rPr>
          <w:rFonts w:ascii="Times New Roman" w:hAnsi="Times New Roman" w:cs="Times New Roman"/>
        </w:rPr>
        <w:t xml:space="preserve">dalsze </w:t>
      </w:r>
      <w:r w:rsidRPr="00B4129D">
        <w:rPr>
          <w:rFonts w:ascii="Times New Roman" w:hAnsi="Times New Roman" w:cs="Times New Roman"/>
        </w:rPr>
        <w:t xml:space="preserve">przepisy Statutu stanowią inaczej. </w:t>
      </w:r>
    </w:p>
    <w:p w14:paraId="0C889823" w14:textId="77777777" w:rsidR="0032505A" w:rsidRPr="004F40B2" w:rsidRDefault="0032505A" w:rsidP="00323BB5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2" w:name="_Hlk140693815"/>
      <w:r w:rsidRPr="004F40B2">
        <w:rPr>
          <w:rFonts w:ascii="Times New Roman" w:hAnsi="Times New Roman" w:cs="Times New Roman"/>
        </w:rPr>
        <w:t xml:space="preserve">Członkowie poszczególnych Władz Stowarzyszenia będący osobami fizycznymi biorą udział </w:t>
      </w:r>
      <w:r w:rsidRPr="004F40B2">
        <w:rPr>
          <w:rFonts w:ascii="Times New Roman" w:hAnsi="Times New Roman" w:cs="Times New Roman"/>
        </w:rPr>
        <w:br/>
        <w:t xml:space="preserve">w głosowaniu osobiście, a członkowie będący osobami prawnymi przez organ uprawniony </w:t>
      </w:r>
      <w:r w:rsidRPr="004F40B2">
        <w:rPr>
          <w:rFonts w:ascii="Times New Roman" w:hAnsi="Times New Roman" w:cs="Times New Roman"/>
        </w:rPr>
        <w:br/>
        <w:t>do reprezentowania tej osoby lub umocowanego pełnomocnika. Udzielenie dalszego pełnomocnictwa jest niedopuszczalne.</w:t>
      </w:r>
    </w:p>
    <w:bookmarkEnd w:id="2"/>
    <w:p w14:paraId="6F412CBC" w14:textId="77777777" w:rsidR="0032505A" w:rsidRPr="004F40B2" w:rsidRDefault="0032505A" w:rsidP="00323BB5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F40B2">
        <w:rPr>
          <w:rFonts w:ascii="Times New Roman" w:hAnsi="Times New Roman" w:cs="Times New Roman"/>
        </w:rPr>
        <w:t>Władze Stowarzyszenia mogą uchwalać akty wewnętrzne dotyczące jego działalności.</w:t>
      </w:r>
    </w:p>
    <w:p w14:paraId="325E2714" w14:textId="77777777" w:rsidR="0032505A" w:rsidRPr="004F40B2" w:rsidRDefault="0032505A" w:rsidP="00323BB5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F40B2">
        <w:rPr>
          <w:rFonts w:ascii="Times New Roman" w:hAnsi="Times New Roman" w:cs="Times New Roman"/>
        </w:rPr>
        <w:t>Utrata członkostwa w Zarządzie, Komisji Rewizyjnej oraz Radzie następuje na skutek:</w:t>
      </w:r>
    </w:p>
    <w:p w14:paraId="610DEAA1" w14:textId="77777777" w:rsidR="0032505A" w:rsidRPr="004F40B2" w:rsidRDefault="0032505A" w:rsidP="00323BB5">
      <w:pPr>
        <w:pStyle w:val="Akapitzlist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F40B2">
        <w:rPr>
          <w:rFonts w:ascii="Times New Roman" w:hAnsi="Times New Roman" w:cs="Times New Roman"/>
        </w:rPr>
        <w:t>upływu kadencji,</w:t>
      </w:r>
    </w:p>
    <w:p w14:paraId="6DEEFD73" w14:textId="77777777" w:rsidR="0032505A" w:rsidRPr="004F40B2" w:rsidRDefault="0032505A" w:rsidP="00323BB5">
      <w:pPr>
        <w:pStyle w:val="Akapitzlist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F40B2">
        <w:rPr>
          <w:rFonts w:ascii="Times New Roman" w:hAnsi="Times New Roman" w:cs="Times New Roman"/>
        </w:rPr>
        <w:t xml:space="preserve">utraty członkostwa w Stowarzyszeniu, </w:t>
      </w:r>
    </w:p>
    <w:p w14:paraId="047E1240" w14:textId="77777777" w:rsidR="0032505A" w:rsidRPr="00B4129D" w:rsidRDefault="0032505A" w:rsidP="00323BB5">
      <w:pPr>
        <w:pStyle w:val="Akapitzlist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4129D">
        <w:rPr>
          <w:rFonts w:ascii="Times New Roman" w:hAnsi="Times New Roman" w:cs="Times New Roman"/>
        </w:rPr>
        <w:t xml:space="preserve">utraty pełnomocnictwa, </w:t>
      </w:r>
    </w:p>
    <w:p w14:paraId="738EE342" w14:textId="77777777" w:rsidR="0032505A" w:rsidRPr="004F40B2" w:rsidRDefault="0032505A" w:rsidP="00323BB5">
      <w:pPr>
        <w:pStyle w:val="Akapitzlist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F40B2">
        <w:rPr>
          <w:rFonts w:ascii="Times New Roman" w:hAnsi="Times New Roman" w:cs="Times New Roman"/>
        </w:rPr>
        <w:t>złożenia pisemnej rezygnacji,</w:t>
      </w:r>
    </w:p>
    <w:p w14:paraId="4BB15C27" w14:textId="24A8B6D8" w:rsidR="0032505A" w:rsidRDefault="0032505A" w:rsidP="00323BB5">
      <w:pPr>
        <w:pStyle w:val="Akapitzlist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4F40B2">
        <w:rPr>
          <w:rFonts w:ascii="Times New Roman" w:hAnsi="Times New Roman" w:cs="Times New Roman"/>
        </w:rPr>
        <w:t>odwołania przez Walne Zebranie Członków</w:t>
      </w:r>
      <w:r w:rsidR="005A1058">
        <w:rPr>
          <w:rFonts w:ascii="Times New Roman" w:hAnsi="Times New Roman" w:cs="Times New Roman"/>
        </w:rPr>
        <w:t>,</w:t>
      </w:r>
    </w:p>
    <w:p w14:paraId="507A3414" w14:textId="3B10FB37" w:rsidR="005A1058" w:rsidRPr="005A1058" w:rsidRDefault="005A1058" w:rsidP="00323BB5">
      <w:pPr>
        <w:pStyle w:val="Akapitzlist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konieczności </w:t>
      </w:r>
      <w:r w:rsidRPr="005A1058">
        <w:rPr>
          <w:rFonts w:ascii="Times New Roman" w:hAnsi="Times New Roman" w:cs="Times New Roman"/>
          <w:highlight w:val="yellow"/>
        </w:rPr>
        <w:t xml:space="preserve">dostosowania składu Władz Stowarzyszenia do obowiązujących przepisów prawnych. </w:t>
      </w:r>
    </w:p>
    <w:p w14:paraId="6E2923B3" w14:textId="77777777" w:rsidR="0032505A" w:rsidRPr="0032505A" w:rsidRDefault="0032505A" w:rsidP="00323BB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3B4B7A92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 xml:space="preserve">Rozdział V </w:t>
      </w:r>
    </w:p>
    <w:p w14:paraId="59AA0648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Walne Zebranie Członków</w:t>
      </w:r>
    </w:p>
    <w:p w14:paraId="6ABFF0CA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60856027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18</w:t>
      </w:r>
    </w:p>
    <w:p w14:paraId="77C6B226" w14:textId="77777777" w:rsidR="0032505A" w:rsidRPr="0032505A" w:rsidRDefault="0032505A" w:rsidP="00323BB5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Walne Zebranie Członków jest najwyższą władzą w Stowarzyszeniu.</w:t>
      </w:r>
    </w:p>
    <w:p w14:paraId="1CAD50EC" w14:textId="77777777" w:rsidR="0032505A" w:rsidRPr="0032505A" w:rsidRDefault="0032505A" w:rsidP="00323BB5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Do kompetencji Walnego Zebrania Członków należy w szczególności:</w:t>
      </w:r>
    </w:p>
    <w:p w14:paraId="40061D9D" w14:textId="46ADCAAE" w:rsidR="0032505A" w:rsidRDefault="0032505A" w:rsidP="00E04372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highlight w:val="yellow"/>
        </w:rPr>
      </w:pPr>
      <w:r w:rsidRPr="00AA69B3">
        <w:rPr>
          <w:rFonts w:ascii="Times New Roman" w:hAnsi="Times New Roman" w:cs="Times New Roman"/>
          <w:highlight w:val="yellow"/>
        </w:rPr>
        <w:t xml:space="preserve">wybór i </w:t>
      </w:r>
      <w:r w:rsidR="00AA69B3" w:rsidRPr="00AA69B3">
        <w:rPr>
          <w:rFonts w:ascii="Times New Roman" w:hAnsi="Times New Roman" w:cs="Times New Roman"/>
          <w:highlight w:val="yellow"/>
        </w:rPr>
        <w:t>stwierdzanie utraty członkostwa w Zarządzie, Komisji Rewizyjnej i Radzie,</w:t>
      </w:r>
    </w:p>
    <w:p w14:paraId="34841AB8" w14:textId="277C4C5B" w:rsidR="00564DAB" w:rsidRPr="00AA69B3" w:rsidRDefault="00564DAB" w:rsidP="00E04372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uchwalanie planów pracy i planów finansowych,</w:t>
      </w:r>
    </w:p>
    <w:p w14:paraId="07FD99D6" w14:textId="4DCA2D57" w:rsidR="00564DAB" w:rsidRPr="00564DAB" w:rsidRDefault="0032505A" w:rsidP="00564DAB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rozpatrywanie i zatwierdzanie sprawozdań Zarządu, Komisji Rewizyjnej i Rady, </w:t>
      </w:r>
    </w:p>
    <w:p w14:paraId="493FA385" w14:textId="77777777" w:rsidR="0032505A" w:rsidRPr="0032505A" w:rsidRDefault="0032505A" w:rsidP="00E04372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udzielanie absolutorium ustępującemu Zarządowi,</w:t>
      </w:r>
    </w:p>
    <w:p w14:paraId="297107EC" w14:textId="77777777" w:rsidR="0032505A" w:rsidRPr="0032505A" w:rsidRDefault="0032505A" w:rsidP="00E04372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uchwalanie zmian Statutu,</w:t>
      </w:r>
    </w:p>
    <w:p w14:paraId="7049C412" w14:textId="77777777" w:rsidR="0032505A" w:rsidRPr="0032505A" w:rsidRDefault="0032505A" w:rsidP="00E04372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podjęcie uchwały w sprawie rozwiązania Stowarzyszenia,</w:t>
      </w:r>
    </w:p>
    <w:p w14:paraId="58F3D07D" w14:textId="77777777" w:rsidR="0032505A" w:rsidRPr="0032505A" w:rsidRDefault="0032505A" w:rsidP="00E04372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rozpatrywanie odwołań od uchwał Zarządu, wniesionych przez członków Stowarzyszenia,</w:t>
      </w:r>
    </w:p>
    <w:p w14:paraId="1C921F42" w14:textId="77777777" w:rsidR="0032505A" w:rsidRPr="0032505A" w:rsidRDefault="00C07339" w:rsidP="00E04372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zatwierdzanie Lokalnej Strategii Rozwoju (LSR),</w:t>
      </w:r>
    </w:p>
    <w:p w14:paraId="2CC5E445" w14:textId="77777777" w:rsidR="0032505A" w:rsidRPr="0032505A" w:rsidRDefault="0032505A" w:rsidP="00E04372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ustalanie wysokości składek członkowskich,</w:t>
      </w:r>
    </w:p>
    <w:p w14:paraId="3ED2F4DF" w14:textId="77777777" w:rsidR="0032505A" w:rsidRPr="0032505A" w:rsidRDefault="0032505A" w:rsidP="00E04372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podejmowanie uchwał w sprawie rozpoczęcia i zakończenia prowadzenia działalności gospodarczej służącej realizacji LSR oraz określenia przedmiotu działania,</w:t>
      </w:r>
    </w:p>
    <w:p w14:paraId="45BA534F" w14:textId="719875DD" w:rsidR="00E04372" w:rsidRDefault="0032505A" w:rsidP="00E04372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nadanie godności członka honorowego.</w:t>
      </w:r>
    </w:p>
    <w:p w14:paraId="0D339FB9" w14:textId="77777777" w:rsidR="00E04372" w:rsidRPr="00E04372" w:rsidRDefault="00E04372" w:rsidP="00E0437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8E88BE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lastRenderedPageBreak/>
        <w:t>§ 19</w:t>
      </w:r>
    </w:p>
    <w:p w14:paraId="18209F4B" w14:textId="77777777" w:rsidR="0032505A" w:rsidRPr="0032505A" w:rsidRDefault="0032505A" w:rsidP="00323BB5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Walne Zebranie Członków zwoływane jest przez Zarząd co najmniej raz w roku.</w:t>
      </w:r>
    </w:p>
    <w:p w14:paraId="368BB18D" w14:textId="77777777" w:rsidR="0032505A" w:rsidRPr="0032505A" w:rsidRDefault="0032505A" w:rsidP="00323BB5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Zarząd jest zobowiązany zwołać Walne Zebranie Członków na wniosek Komisji Rewizyjnej </w:t>
      </w:r>
      <w:r w:rsidRPr="0032505A">
        <w:rPr>
          <w:rFonts w:ascii="Times New Roman" w:hAnsi="Times New Roman" w:cs="Times New Roman"/>
        </w:rPr>
        <w:br/>
        <w:t xml:space="preserve">lub </w:t>
      </w:r>
      <w:r>
        <w:rPr>
          <w:rFonts w:ascii="Times New Roman" w:hAnsi="Times New Roman" w:cs="Times New Roman"/>
        </w:rPr>
        <w:t>20%</w:t>
      </w:r>
      <w:r w:rsidRPr="0032505A">
        <w:rPr>
          <w:rFonts w:ascii="Times New Roman" w:hAnsi="Times New Roman" w:cs="Times New Roman"/>
        </w:rPr>
        <w:t xml:space="preserve"> członków Stowarzyszenia, w terminie 2 miesięcy od dnia otrzymania wniosku.</w:t>
      </w:r>
    </w:p>
    <w:p w14:paraId="282735A2" w14:textId="77777777" w:rsidR="0032505A" w:rsidRPr="0032505A" w:rsidRDefault="0032505A" w:rsidP="00323BB5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Do wniosku o zwołanie Walnego Zebrania Członków dołącza się proponowany porządek obrad, który Zarząd zobowiązany jest uwzględnić. Porządek obrad może być rozszerzony przez Zarząd</w:t>
      </w:r>
      <w:r w:rsidRPr="0032505A">
        <w:rPr>
          <w:rFonts w:ascii="Times New Roman" w:hAnsi="Times New Roman" w:cs="Times New Roman"/>
        </w:rPr>
        <w:br/>
        <w:t xml:space="preserve">o inne punkty. </w:t>
      </w:r>
    </w:p>
    <w:p w14:paraId="03413F4D" w14:textId="77777777" w:rsidR="0032505A" w:rsidRPr="0032505A" w:rsidRDefault="0032505A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79263054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20</w:t>
      </w:r>
    </w:p>
    <w:p w14:paraId="49191209" w14:textId="77777777" w:rsidR="0032505A" w:rsidRPr="0032505A" w:rsidRDefault="0032505A" w:rsidP="00323BB5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Do uczestnictwa w Walnym Zebraniu Członków mają prawo wszyscy członkowie zwyczajni Stowarzyszenia. </w:t>
      </w:r>
    </w:p>
    <w:p w14:paraId="61D5B610" w14:textId="77777777" w:rsidR="0032505A" w:rsidRPr="0032505A" w:rsidRDefault="0032505A" w:rsidP="00323BB5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Uchwały Walnego Zebrania Członków zapadają zwykłą większością głosów w obecności </w:t>
      </w:r>
      <w:r w:rsidRPr="0032505A">
        <w:rPr>
          <w:rFonts w:ascii="Times New Roman" w:hAnsi="Times New Roman" w:cs="Times New Roman"/>
        </w:rPr>
        <w:br/>
        <w:t xml:space="preserve">co najmniej 1/3 uprawnionych do głosowania. </w:t>
      </w:r>
    </w:p>
    <w:p w14:paraId="5EB67900" w14:textId="77777777" w:rsidR="0032505A" w:rsidRPr="0032505A" w:rsidRDefault="0032505A" w:rsidP="00323BB5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 przypadku, gdy w zebraniu nie uczestniczy wymagana liczba członków, po trzydziestu minutach </w:t>
      </w:r>
      <w:r w:rsidRPr="0032505A">
        <w:rPr>
          <w:rFonts w:ascii="Times New Roman" w:hAnsi="Times New Roman" w:cs="Times New Roman"/>
        </w:rPr>
        <w:br/>
        <w:t>od stwierdzenia braku quorum, Walne Zebranie Członków podejmuje uchwały zwykłą większością głosów w obecności zebranych członków, chyba że w zebraniu uczestniczy mniej niż dziesięciu członków.</w:t>
      </w:r>
    </w:p>
    <w:p w14:paraId="194CD223" w14:textId="77777777" w:rsidR="0032505A" w:rsidRPr="0032505A" w:rsidRDefault="0032505A" w:rsidP="00323BB5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3" w:name="_Hlk140696991"/>
      <w:r w:rsidRPr="0032505A">
        <w:rPr>
          <w:rFonts w:ascii="Times New Roman" w:hAnsi="Times New Roman" w:cs="Times New Roman"/>
        </w:rPr>
        <w:t>Uchwały w przedmiocie:</w:t>
      </w:r>
    </w:p>
    <w:p w14:paraId="33265A17" w14:textId="77777777" w:rsidR="0032505A" w:rsidRPr="0032505A" w:rsidRDefault="0032505A" w:rsidP="00323BB5">
      <w:pPr>
        <w:pStyle w:val="Akapitzlist"/>
        <w:numPr>
          <w:ilvl w:val="0"/>
          <w:numId w:val="5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zmiany Statutu,</w:t>
      </w:r>
    </w:p>
    <w:p w14:paraId="404FEA68" w14:textId="54E06927" w:rsidR="00AA69B3" w:rsidRDefault="0032505A" w:rsidP="00323BB5">
      <w:pPr>
        <w:pStyle w:val="Akapitzlist"/>
        <w:numPr>
          <w:ilvl w:val="0"/>
          <w:numId w:val="5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bookmarkStart w:id="4" w:name="_Hlk140696943"/>
      <w:r w:rsidRPr="0032505A">
        <w:rPr>
          <w:rFonts w:ascii="Times New Roman" w:hAnsi="Times New Roman" w:cs="Times New Roman"/>
        </w:rPr>
        <w:t>odwołania członka Zarządu, Komisji Rewizyjnej i Rady</w:t>
      </w:r>
      <w:r w:rsidR="00AA69B3">
        <w:rPr>
          <w:rFonts w:ascii="Times New Roman" w:hAnsi="Times New Roman" w:cs="Times New Roman"/>
        </w:rPr>
        <w:t>,</w:t>
      </w:r>
    </w:p>
    <w:p w14:paraId="615AE1DF" w14:textId="755ED4F3" w:rsidR="0032505A" w:rsidRPr="00AA69B3" w:rsidRDefault="00AA69B3" w:rsidP="00323BB5">
      <w:pPr>
        <w:pStyle w:val="Akapitzlist"/>
        <w:numPr>
          <w:ilvl w:val="0"/>
          <w:numId w:val="5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highlight w:val="yellow"/>
        </w:rPr>
      </w:pPr>
      <w:r w:rsidRPr="00AA69B3">
        <w:rPr>
          <w:rFonts w:ascii="Times New Roman" w:hAnsi="Times New Roman" w:cs="Times New Roman"/>
          <w:highlight w:val="yellow"/>
        </w:rPr>
        <w:t>rozwiązania Stowarzyszenia</w:t>
      </w:r>
      <w:r w:rsidR="00597BD5" w:rsidRPr="00AA69B3">
        <w:rPr>
          <w:rFonts w:ascii="Times New Roman" w:hAnsi="Times New Roman" w:cs="Times New Roman"/>
          <w:highlight w:val="yellow"/>
        </w:rPr>
        <w:t>;</w:t>
      </w:r>
    </w:p>
    <w:bookmarkEnd w:id="4"/>
    <w:p w14:paraId="769806B8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ab/>
        <w:t xml:space="preserve">- zapadają </w:t>
      </w:r>
      <w:bookmarkStart w:id="5" w:name="_Hlk140697048"/>
      <w:r w:rsidRPr="0032505A">
        <w:rPr>
          <w:rFonts w:ascii="Times New Roman" w:hAnsi="Times New Roman" w:cs="Times New Roman"/>
        </w:rPr>
        <w:t xml:space="preserve">bezwzględną większością głosów, w obecności co najmniej 1/3 </w:t>
      </w:r>
      <w:r w:rsidR="00D4200C">
        <w:rPr>
          <w:rFonts w:ascii="Times New Roman" w:hAnsi="Times New Roman" w:cs="Times New Roman"/>
        </w:rPr>
        <w:t xml:space="preserve">członków </w:t>
      </w:r>
      <w:r w:rsidRPr="0032505A">
        <w:rPr>
          <w:rFonts w:ascii="Times New Roman" w:hAnsi="Times New Roman" w:cs="Times New Roman"/>
        </w:rPr>
        <w:t xml:space="preserve">uprawnionych </w:t>
      </w:r>
      <w:r w:rsidRPr="0032505A">
        <w:rPr>
          <w:rFonts w:ascii="Times New Roman" w:hAnsi="Times New Roman" w:cs="Times New Roman"/>
        </w:rPr>
        <w:br/>
        <w:t xml:space="preserve">do głosowania. </w:t>
      </w:r>
      <w:bookmarkEnd w:id="5"/>
    </w:p>
    <w:bookmarkEnd w:id="3"/>
    <w:p w14:paraId="270C5EEA" w14:textId="77777777" w:rsidR="00AA69B3" w:rsidRPr="00D4200C" w:rsidRDefault="00AA69B3" w:rsidP="00323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A8D1E8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21</w:t>
      </w:r>
    </w:p>
    <w:p w14:paraId="5089A08D" w14:textId="77777777" w:rsidR="0032505A" w:rsidRPr="0032505A" w:rsidRDefault="0032505A" w:rsidP="00323BB5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Termin, miejsce oraz proponowany porządek obrad Walnego Zebrania Członków Zarząd podaje </w:t>
      </w:r>
      <w:r w:rsidRPr="0032505A">
        <w:rPr>
          <w:rFonts w:ascii="Times New Roman" w:hAnsi="Times New Roman" w:cs="Times New Roman"/>
        </w:rPr>
        <w:br/>
        <w:t xml:space="preserve">do wiadomości publicznej poprzez zamieszczenie informacji na stronie internetowej Stowarzyszenia, najpóźniej na 7 dni przed jego terminem. </w:t>
      </w:r>
    </w:p>
    <w:p w14:paraId="4AE11105" w14:textId="77777777" w:rsidR="0032505A" w:rsidRPr="0032505A" w:rsidRDefault="0032505A" w:rsidP="00323BB5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Zaproszenie na Walne Zebranie Członków wysyłane jest w formie pisemnej na adres korespondencyjny wskazany przez członka Stowarzyszenia lub na wskazany adres poczty elektronicznej, najpóźniej na 7 dni przed jego terminem. </w:t>
      </w:r>
    </w:p>
    <w:p w14:paraId="3756D7D1" w14:textId="77777777" w:rsidR="0032505A" w:rsidRPr="0032505A" w:rsidRDefault="0032505A" w:rsidP="00323BB5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Obradami Walnego Zebrania Członków kieruje </w:t>
      </w:r>
      <w:r w:rsidRPr="00707AE0">
        <w:rPr>
          <w:rFonts w:ascii="Times New Roman" w:hAnsi="Times New Roman" w:cs="Times New Roman"/>
          <w:highlight w:val="yellow"/>
        </w:rPr>
        <w:t>przewodniczący</w:t>
      </w:r>
      <w:r w:rsidRPr="0032505A">
        <w:rPr>
          <w:rFonts w:ascii="Times New Roman" w:hAnsi="Times New Roman" w:cs="Times New Roman"/>
        </w:rPr>
        <w:t xml:space="preserve"> wybrany na Walnym Zebraniu Członków. </w:t>
      </w:r>
    </w:p>
    <w:p w14:paraId="23D14AB2" w14:textId="0F9FED2A" w:rsidR="00597BD5" w:rsidRPr="00597BD5" w:rsidRDefault="0032505A" w:rsidP="00597BD5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Walne Zebranie Członków obraduje według uchwalonego przez siebie porządku obrad. </w:t>
      </w:r>
    </w:p>
    <w:p w14:paraId="17488715" w14:textId="77777777" w:rsidR="00C00716" w:rsidRDefault="00C00716" w:rsidP="00C0071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023457DD" w14:textId="77777777" w:rsidR="00D72D37" w:rsidRPr="00C046DB" w:rsidRDefault="00D72D37" w:rsidP="00C046D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DF547BD" w14:textId="35C4D8FC" w:rsidR="0032505A" w:rsidRPr="0032505A" w:rsidRDefault="0032505A" w:rsidP="00323BB5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lastRenderedPageBreak/>
        <w:t xml:space="preserve">Porządek obrad może zostać zmieniony przez Walne Zebranie Członków. Nie dotyczy </w:t>
      </w:r>
      <w:r w:rsidRPr="0032505A">
        <w:rPr>
          <w:rFonts w:ascii="Times New Roman" w:hAnsi="Times New Roman" w:cs="Times New Roman"/>
        </w:rPr>
        <w:br/>
        <w:t xml:space="preserve">to przypadku, gdy rozszerzenie dotyczy uchwał, o których mowa w </w:t>
      </w:r>
      <w:r w:rsidRPr="00D72D37">
        <w:rPr>
          <w:rFonts w:ascii="Times New Roman" w:hAnsi="Times New Roman" w:cs="Times New Roman"/>
          <w:highlight w:val="yellow"/>
        </w:rPr>
        <w:t>§ 20 ust. 4</w:t>
      </w:r>
      <w:r w:rsidR="00AA69B3" w:rsidRPr="00D72D37">
        <w:rPr>
          <w:rFonts w:ascii="Times New Roman" w:hAnsi="Times New Roman" w:cs="Times New Roman"/>
          <w:highlight w:val="yellow"/>
        </w:rPr>
        <w:t>.</w:t>
      </w:r>
    </w:p>
    <w:p w14:paraId="45CE1B51" w14:textId="025281DB" w:rsidR="0032505A" w:rsidRPr="00C046DB" w:rsidRDefault="0032505A" w:rsidP="00C046DB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Z obrad Walnego Zebrania Członków sporządza się protokół, który </w:t>
      </w:r>
      <w:r w:rsidR="00C046DB">
        <w:rPr>
          <w:rFonts w:ascii="Times New Roman" w:hAnsi="Times New Roman" w:cs="Times New Roman"/>
        </w:rPr>
        <w:t xml:space="preserve">zawiera w szczególności: </w:t>
      </w:r>
      <w:r w:rsidR="00C046DB" w:rsidRPr="00C046DB">
        <w:rPr>
          <w:rFonts w:ascii="Times New Roman" w:hAnsi="Times New Roman" w:cs="Times New Roman"/>
          <w:highlight w:val="yellow"/>
        </w:rPr>
        <w:t xml:space="preserve">miejscowość i datę odbycia </w:t>
      </w:r>
      <w:r w:rsidR="00C046DB">
        <w:rPr>
          <w:rFonts w:ascii="Times New Roman" w:hAnsi="Times New Roman" w:cs="Times New Roman"/>
          <w:highlight w:val="yellow"/>
        </w:rPr>
        <w:t>Walnego Zebrania Członków</w:t>
      </w:r>
      <w:r w:rsidR="00C046DB" w:rsidRPr="00C046DB">
        <w:rPr>
          <w:rFonts w:ascii="Times New Roman" w:hAnsi="Times New Roman" w:cs="Times New Roman"/>
          <w:highlight w:val="yellow"/>
        </w:rPr>
        <w:t xml:space="preserve">, informacje o liczbie obecnych członków, szczegóły głosowania w kwestii wyboru </w:t>
      </w:r>
      <w:r w:rsidR="00C046DB">
        <w:rPr>
          <w:rFonts w:ascii="Times New Roman" w:hAnsi="Times New Roman" w:cs="Times New Roman"/>
          <w:highlight w:val="yellow"/>
        </w:rPr>
        <w:t>p</w:t>
      </w:r>
      <w:r w:rsidR="00C046DB" w:rsidRPr="00C046DB">
        <w:rPr>
          <w:rFonts w:ascii="Times New Roman" w:hAnsi="Times New Roman" w:cs="Times New Roman"/>
          <w:highlight w:val="yellow"/>
        </w:rPr>
        <w:t>rzewodniczącego</w:t>
      </w:r>
      <w:r w:rsidR="00D07337">
        <w:rPr>
          <w:rFonts w:ascii="Times New Roman" w:hAnsi="Times New Roman" w:cs="Times New Roman"/>
          <w:highlight w:val="yellow"/>
        </w:rPr>
        <w:t xml:space="preserve"> Walnego Zebrania Członków</w:t>
      </w:r>
      <w:r w:rsidR="00C046DB" w:rsidRPr="00C046DB">
        <w:rPr>
          <w:rFonts w:ascii="Times New Roman" w:hAnsi="Times New Roman" w:cs="Times New Roman"/>
          <w:highlight w:val="yellow"/>
        </w:rPr>
        <w:t>, informacje o przyjęciu porządku obrad,</w:t>
      </w:r>
      <w:r w:rsidR="004766A4">
        <w:rPr>
          <w:rFonts w:ascii="Times New Roman" w:hAnsi="Times New Roman" w:cs="Times New Roman"/>
          <w:highlight w:val="yellow"/>
        </w:rPr>
        <w:t xml:space="preserve"> </w:t>
      </w:r>
      <w:r w:rsidR="00C046DB" w:rsidRPr="00C046DB">
        <w:rPr>
          <w:rFonts w:ascii="Times New Roman" w:hAnsi="Times New Roman" w:cs="Times New Roman"/>
          <w:highlight w:val="yellow"/>
        </w:rPr>
        <w:t xml:space="preserve">przebieg dyskusji, wynik wszystkich głosowań, informacje o przyjętych uchwałach i podjętych decyzjach, podpisy przewodniczącego oraz protokolanta. </w:t>
      </w:r>
    </w:p>
    <w:p w14:paraId="0EFABD6F" w14:textId="77777777" w:rsidR="0032505A" w:rsidRPr="0032505A" w:rsidRDefault="0032505A" w:rsidP="00323BB5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 Walnym Zebraniu Członków mogą uczestniczyć zaproszeni przez Zarząd goście oraz pracownicy Stowarzyszenia.</w:t>
      </w:r>
    </w:p>
    <w:p w14:paraId="31D33BEA" w14:textId="77777777" w:rsidR="00DA684A" w:rsidRDefault="00DA684A" w:rsidP="00323BB5">
      <w:pPr>
        <w:spacing w:after="0" w:line="360" w:lineRule="auto"/>
        <w:rPr>
          <w:rFonts w:ascii="Times New Roman" w:hAnsi="Times New Roman" w:cs="Times New Roman"/>
          <w:b/>
        </w:rPr>
      </w:pPr>
    </w:p>
    <w:p w14:paraId="0FAE50C9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Rozdział VI</w:t>
      </w:r>
    </w:p>
    <w:p w14:paraId="2D5DDB27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Zarząd</w:t>
      </w:r>
    </w:p>
    <w:p w14:paraId="04AD407D" w14:textId="77777777" w:rsid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58F9C4F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22</w:t>
      </w:r>
    </w:p>
    <w:p w14:paraId="716C2C35" w14:textId="77777777" w:rsidR="0032505A" w:rsidRPr="0032505A" w:rsidRDefault="0032505A" w:rsidP="00323BB5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Zarząd kieruje działalnością Stowarzyszenia oraz reprezentuje je na zewnątrz.</w:t>
      </w:r>
    </w:p>
    <w:p w14:paraId="5DE8DF38" w14:textId="77777777" w:rsidR="0032505A" w:rsidRPr="0032505A" w:rsidRDefault="0032505A" w:rsidP="00323BB5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Do kompetencji Zarządu należy: </w:t>
      </w:r>
    </w:p>
    <w:p w14:paraId="49C84BD3" w14:textId="77777777" w:rsidR="0032505A" w:rsidRPr="0032505A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przyjmowanie nowych członków zwyczajnych Stowarzyszenia, </w:t>
      </w:r>
    </w:p>
    <w:p w14:paraId="2411A762" w14:textId="77777777" w:rsidR="0032505A" w:rsidRPr="0032505A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stwierdzanie utraty członkostwa zwyczajnego,</w:t>
      </w:r>
    </w:p>
    <w:p w14:paraId="544F2A40" w14:textId="77777777" w:rsidR="0032505A" w:rsidRPr="0032505A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kierowanie bieżącą pracą Stowarzyszenia,</w:t>
      </w:r>
    </w:p>
    <w:p w14:paraId="7C14B64F" w14:textId="77777777" w:rsidR="0032505A" w:rsidRPr="0032505A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zwoływanie Walnego Zebrania Członków,</w:t>
      </w:r>
    </w:p>
    <w:p w14:paraId="41A2E577" w14:textId="3C45DBC8" w:rsidR="0032505A" w:rsidRPr="00296336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296336">
        <w:rPr>
          <w:rFonts w:ascii="Times New Roman" w:hAnsi="Times New Roman" w:cs="Times New Roman"/>
        </w:rPr>
        <w:t>opracowywanie, aktualizacja i realizacja planów</w:t>
      </w:r>
      <w:r w:rsidR="00296336" w:rsidRPr="00296336">
        <w:rPr>
          <w:rFonts w:ascii="Times New Roman" w:hAnsi="Times New Roman" w:cs="Times New Roman"/>
        </w:rPr>
        <w:t xml:space="preserve"> oraz</w:t>
      </w:r>
      <w:r w:rsidRPr="00296336">
        <w:rPr>
          <w:rFonts w:ascii="Times New Roman" w:hAnsi="Times New Roman" w:cs="Times New Roman"/>
        </w:rPr>
        <w:t xml:space="preserve"> strategii,</w:t>
      </w:r>
    </w:p>
    <w:p w14:paraId="2149EE4F" w14:textId="77777777" w:rsidR="0032505A" w:rsidRPr="0032505A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zatrudnianie pracowników Biura,</w:t>
      </w:r>
    </w:p>
    <w:p w14:paraId="2C480BA4" w14:textId="77777777" w:rsidR="0032505A" w:rsidRPr="0032505A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ustalanie wielkości zatrudniania i zasad wynagradzania pracowników Biura Stowarzyszenia,</w:t>
      </w:r>
    </w:p>
    <w:p w14:paraId="62F35C3B" w14:textId="77777777" w:rsidR="0032505A" w:rsidRPr="0032505A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podejmowanie uchwał w sprawie przystąpienia Stowarzyszenia do innych organizacji,</w:t>
      </w:r>
    </w:p>
    <w:p w14:paraId="2D26327B" w14:textId="77777777" w:rsidR="0032505A" w:rsidRPr="0032505A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C0504D" w:themeColor="accent2"/>
        </w:rPr>
      </w:pPr>
      <w:r w:rsidRPr="0032505A">
        <w:rPr>
          <w:rFonts w:ascii="Times New Roman" w:hAnsi="Times New Roman" w:cs="Times New Roman"/>
        </w:rPr>
        <w:t>ustalanie wysokości wynagrodzenia przysługującego członkom Rady,</w:t>
      </w:r>
    </w:p>
    <w:p w14:paraId="2D6B5381" w14:textId="77777777" w:rsidR="0032505A" w:rsidRPr="0032505A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uchwalanie Regulaminu Pracy Biura Stowarzyszenia i Regulaminu Rady,</w:t>
      </w:r>
    </w:p>
    <w:p w14:paraId="096F45E5" w14:textId="77777777" w:rsidR="0032505A" w:rsidRPr="0032505A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występowanie z wnioskiem o odwołanie członka Zarządu, członka Komisji Rewizyjnej </w:t>
      </w:r>
      <w:r w:rsidRPr="0032505A">
        <w:rPr>
          <w:rFonts w:ascii="Times New Roman" w:hAnsi="Times New Roman" w:cs="Times New Roman"/>
        </w:rPr>
        <w:br/>
        <w:t>i członka Rady,</w:t>
      </w:r>
    </w:p>
    <w:p w14:paraId="0CD9275B" w14:textId="77777777" w:rsidR="0032505A" w:rsidRPr="0032505A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ustalanie katalogu działalności odpłatnej i nieodpłatnej pożytku publicznego,</w:t>
      </w:r>
    </w:p>
    <w:p w14:paraId="01C77447" w14:textId="77777777" w:rsidR="00F45156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formalna weryfikacja kandydatów do Władz Stowarzyszenia oraz sporządzanie </w:t>
      </w:r>
      <w:r w:rsidRPr="0032505A">
        <w:rPr>
          <w:rFonts w:ascii="Times New Roman" w:hAnsi="Times New Roman" w:cs="Times New Roman"/>
        </w:rPr>
        <w:br/>
        <w:t>list kandydatów do Władz Stowarzyszenia,</w:t>
      </w:r>
    </w:p>
    <w:p w14:paraId="5BC46D55" w14:textId="77777777" w:rsidR="00C07339" w:rsidRDefault="0032505A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F45156">
        <w:rPr>
          <w:rFonts w:ascii="Times New Roman" w:hAnsi="Times New Roman" w:cs="Times New Roman"/>
        </w:rPr>
        <w:t>powoływanie i rozwiązywanie zespołów roboczych, badawczych, problemowych i innych form organizacyjnych przydatnyc</w:t>
      </w:r>
      <w:r w:rsidR="00C07339">
        <w:rPr>
          <w:rFonts w:ascii="Times New Roman" w:hAnsi="Times New Roman" w:cs="Times New Roman"/>
        </w:rPr>
        <w:t>h w działalności Stowarzyszenia,</w:t>
      </w:r>
    </w:p>
    <w:p w14:paraId="19A32FCC" w14:textId="77777777" w:rsidR="00C07339" w:rsidRPr="00000059" w:rsidRDefault="00C07339" w:rsidP="00560255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000059">
        <w:rPr>
          <w:rFonts w:ascii="Times New Roman" w:hAnsi="Times New Roman" w:cs="Times New Roman"/>
        </w:rPr>
        <w:t>nadzorowanie, opracowywanie, wdrażanie i aktualizacja LSR oraz kryteriów wyboru operacji oraz innych wymaganych przepisami Programu Rozwoju Obszarów Wiejskich dokumentów.</w:t>
      </w:r>
    </w:p>
    <w:p w14:paraId="7EDD84F1" w14:textId="77777777" w:rsidR="00100E44" w:rsidRDefault="00100E44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1530BE88" w14:textId="59892F04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lastRenderedPageBreak/>
        <w:t>§ 23</w:t>
      </w:r>
    </w:p>
    <w:p w14:paraId="0A0A36D5" w14:textId="77777777" w:rsidR="0032505A" w:rsidRPr="0032505A" w:rsidRDefault="0032505A" w:rsidP="00323BB5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Zarząd składa się z pięciu osób. Członkiem Zarządu musi być osoba fizyczna, która jest członkiem zwyczajnym Stowarzyszenia lub pełnomocnik osoby prawnej, która jest członkiem zwyczajnym Stowarzyszenia.</w:t>
      </w:r>
    </w:p>
    <w:p w14:paraId="44E65189" w14:textId="77777777" w:rsidR="0032505A" w:rsidRPr="0032505A" w:rsidRDefault="0032505A" w:rsidP="00323BB5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Członków Zarządu powołuje się na okres wspólnej kadencji. Mandat członka Zarządu, powołanego przed upływem danej kadencji wygasa równocześnie z wygaśnięciem mandatów pozostałych członków Zarządu. </w:t>
      </w:r>
    </w:p>
    <w:p w14:paraId="52D2CB89" w14:textId="77777777" w:rsidR="0032505A" w:rsidRPr="0032505A" w:rsidRDefault="0032505A" w:rsidP="00323BB5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 skład Zarządu wchodzą: Prezes Zarządu, Wiceprezes Zarządu oraz członkowie Zarządu.</w:t>
      </w:r>
    </w:p>
    <w:p w14:paraId="7BD72DA5" w14:textId="5472FABB" w:rsidR="0032505A" w:rsidRPr="00F45156" w:rsidRDefault="0032505A" w:rsidP="00323BB5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5156">
        <w:rPr>
          <w:rFonts w:ascii="Times New Roman" w:hAnsi="Times New Roman" w:cs="Times New Roman"/>
        </w:rPr>
        <w:t xml:space="preserve">W umowach pomiędzy Stowarzyszeniem a członkiem Zarządu oraz w sporach z nim, Stowarzyszenie reprezentuje członek Komisji Rewizyjnej, wskazany w uchwale tego organu </w:t>
      </w:r>
      <w:r w:rsidR="00C00716">
        <w:rPr>
          <w:rFonts w:ascii="Times New Roman" w:hAnsi="Times New Roman" w:cs="Times New Roman"/>
        </w:rPr>
        <w:br/>
      </w:r>
      <w:r w:rsidRPr="00F45156">
        <w:rPr>
          <w:rFonts w:ascii="Times New Roman" w:hAnsi="Times New Roman" w:cs="Times New Roman"/>
        </w:rPr>
        <w:t>lub pełnomocnik powołany uchwałą Walnego Zebrania Członków.</w:t>
      </w:r>
    </w:p>
    <w:p w14:paraId="08FEFBD8" w14:textId="77777777" w:rsidR="0032505A" w:rsidRPr="0032505A" w:rsidRDefault="0032505A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39104C56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24</w:t>
      </w:r>
    </w:p>
    <w:p w14:paraId="414D41EE" w14:textId="6961E50E" w:rsidR="0032505A" w:rsidRPr="00D72286" w:rsidRDefault="0032505A" w:rsidP="00323BB5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Posiedzenia Zarządu zwołuje </w:t>
      </w:r>
      <w:r w:rsidRPr="00D72286">
        <w:rPr>
          <w:rFonts w:ascii="Times New Roman" w:hAnsi="Times New Roman" w:cs="Times New Roman"/>
        </w:rPr>
        <w:t xml:space="preserve">Prezes Zarządu </w:t>
      </w:r>
      <w:r w:rsidRPr="00D72286">
        <w:rPr>
          <w:rFonts w:ascii="Times New Roman" w:hAnsi="Times New Roman" w:cs="Times New Roman"/>
          <w:highlight w:val="yellow"/>
        </w:rPr>
        <w:t xml:space="preserve">lub </w:t>
      </w:r>
      <w:r w:rsidR="00353452" w:rsidRPr="00D72286">
        <w:rPr>
          <w:rFonts w:ascii="Times New Roman" w:hAnsi="Times New Roman" w:cs="Times New Roman"/>
          <w:highlight w:val="yellow"/>
        </w:rPr>
        <w:t>w jego zastępstwie Wiceprezes Zarządu</w:t>
      </w:r>
      <w:r w:rsidRPr="00D72286">
        <w:rPr>
          <w:rFonts w:ascii="Times New Roman" w:hAnsi="Times New Roman" w:cs="Times New Roman"/>
          <w:highlight w:val="yellow"/>
        </w:rPr>
        <w:t>.</w:t>
      </w:r>
      <w:r w:rsidRPr="00D72286">
        <w:rPr>
          <w:rFonts w:ascii="Times New Roman" w:hAnsi="Times New Roman" w:cs="Times New Roman"/>
        </w:rPr>
        <w:t xml:space="preserve"> </w:t>
      </w:r>
    </w:p>
    <w:p w14:paraId="4BE71443" w14:textId="77777777" w:rsidR="0032505A" w:rsidRPr="0032505A" w:rsidRDefault="0032505A" w:rsidP="00323BB5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Posiedzenia Zarządu odbywają się w miarę potrzeb, nie rzadziej niż raz na kwartał. </w:t>
      </w:r>
    </w:p>
    <w:p w14:paraId="7B012F25" w14:textId="77777777" w:rsidR="0032505A" w:rsidRPr="0032505A" w:rsidRDefault="0032505A" w:rsidP="00323BB5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Obradom Zarządu przewodniczy Prezes Zarządu, Wiceprezes Zarządu lub wyznaczony członek Zarządu.</w:t>
      </w:r>
    </w:p>
    <w:p w14:paraId="777A925A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344D86E6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25</w:t>
      </w:r>
    </w:p>
    <w:p w14:paraId="1D3CF74E" w14:textId="77777777" w:rsidR="0032505A" w:rsidRPr="00F45156" w:rsidRDefault="0032505A" w:rsidP="00323BB5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45156">
        <w:rPr>
          <w:rFonts w:ascii="Times New Roman" w:hAnsi="Times New Roman" w:cs="Times New Roman"/>
        </w:rPr>
        <w:t>Odwołanie członka Zarządu, może nastąpić w drodze uchwały podjętej przez Walne Zebranie Członków w przypadku nienależytego sprawowania funkcji.</w:t>
      </w:r>
    </w:p>
    <w:p w14:paraId="46E82555" w14:textId="77777777" w:rsidR="00F45156" w:rsidRDefault="0032505A" w:rsidP="00323BB5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Przez nienależyte sprawowanie funkcji rozumie się w szczególności: </w:t>
      </w:r>
    </w:p>
    <w:p w14:paraId="52ECF7FB" w14:textId="44A7800E" w:rsidR="00F45156" w:rsidRDefault="00F45156" w:rsidP="00323BB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C00716">
        <w:rPr>
          <w:rFonts w:ascii="Times New Roman" w:hAnsi="Times New Roman" w:cs="Times New Roman"/>
        </w:rPr>
        <w:t xml:space="preserve"> </w:t>
      </w:r>
      <w:r w:rsidR="0032505A" w:rsidRPr="00F45156">
        <w:rPr>
          <w:rFonts w:ascii="Times New Roman" w:hAnsi="Times New Roman" w:cs="Times New Roman"/>
        </w:rPr>
        <w:t>nieusprawiedliwioną nieobecność na trzech kolejnych posiedzeniach,</w:t>
      </w:r>
    </w:p>
    <w:p w14:paraId="67F24AAC" w14:textId="3685772E" w:rsidR="0032505A" w:rsidRPr="00F45156" w:rsidRDefault="00F45156" w:rsidP="00323BB5">
      <w:pPr>
        <w:pStyle w:val="Akapitzlist"/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C00716">
        <w:rPr>
          <w:rFonts w:ascii="Times New Roman" w:hAnsi="Times New Roman" w:cs="Times New Roman"/>
        </w:rPr>
        <w:t xml:space="preserve"> </w:t>
      </w:r>
      <w:r w:rsidR="0032505A" w:rsidRPr="00F45156">
        <w:rPr>
          <w:rFonts w:ascii="Times New Roman" w:hAnsi="Times New Roman" w:cs="Times New Roman"/>
        </w:rPr>
        <w:t>nieterminowe i nienależyte wykonywanie zadań powi</w:t>
      </w:r>
      <w:r w:rsidRPr="00F45156">
        <w:rPr>
          <w:rFonts w:ascii="Times New Roman" w:hAnsi="Times New Roman" w:cs="Times New Roman"/>
        </w:rPr>
        <w:t xml:space="preserve">erzonych przez Prezesa Zarządu </w:t>
      </w:r>
      <w:r w:rsidR="0032505A" w:rsidRPr="00F45156">
        <w:rPr>
          <w:rFonts w:ascii="Times New Roman" w:hAnsi="Times New Roman" w:cs="Times New Roman"/>
        </w:rPr>
        <w:t xml:space="preserve">lub Zarząd. </w:t>
      </w:r>
    </w:p>
    <w:p w14:paraId="5527974D" w14:textId="77777777" w:rsidR="0032505A" w:rsidRPr="0032505A" w:rsidRDefault="0032505A" w:rsidP="00323BB5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>Wniosek o odwołanie członka Zarządu mogą złożyć:</w:t>
      </w:r>
    </w:p>
    <w:p w14:paraId="6AE4579C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ab/>
        <w:t>1) Zarząd,</w:t>
      </w:r>
    </w:p>
    <w:p w14:paraId="5501F86D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ab/>
        <w:t>2) Komisja Rewizyjna,</w:t>
      </w:r>
    </w:p>
    <w:p w14:paraId="47A45812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ab/>
        <w:t xml:space="preserve">3) członkowie LGD – w liczbie co najmniej 30 osób. </w:t>
      </w:r>
    </w:p>
    <w:p w14:paraId="06D388A7" w14:textId="77777777" w:rsidR="0032505A" w:rsidRPr="0032505A" w:rsidRDefault="0032505A" w:rsidP="00323BB5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Wniosek o odwołanie powinien zawierać uzasadnienie. </w:t>
      </w:r>
    </w:p>
    <w:p w14:paraId="7C2E2789" w14:textId="77777777" w:rsidR="0032505A" w:rsidRPr="0032505A" w:rsidRDefault="0032505A" w:rsidP="00323BB5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Walne Zebranie Członków, o ile spełnione są warunki formalne ma obowiązek poddać </w:t>
      </w:r>
      <w:r w:rsidRPr="0032505A">
        <w:rPr>
          <w:rFonts w:ascii="Times New Roman" w:hAnsi="Times New Roman" w:cs="Times New Roman"/>
        </w:rPr>
        <w:br/>
        <w:t xml:space="preserve">pod głosowanie uchwałę o odwołaniu członka Zarządu. </w:t>
      </w:r>
    </w:p>
    <w:p w14:paraId="65E9EABA" w14:textId="77777777" w:rsidR="00100E44" w:rsidRDefault="00100E44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1BAB7534" w14:textId="67D689C5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26</w:t>
      </w:r>
    </w:p>
    <w:p w14:paraId="1BBC1CAA" w14:textId="77777777" w:rsidR="0032505A" w:rsidRDefault="0032505A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Członkowie Zarządu za czynności wykonywane w związku z pełnioną funkcją mogą otrzymywać wynagrodzenie oraz zwrot uzasadnionych kosztów. Wysokość </w:t>
      </w:r>
      <w:r w:rsidRPr="00F45156">
        <w:rPr>
          <w:rFonts w:ascii="Times New Roman" w:hAnsi="Times New Roman" w:cs="Times New Roman"/>
        </w:rPr>
        <w:t>miesięcznego</w:t>
      </w:r>
      <w:r w:rsidRPr="0032505A">
        <w:rPr>
          <w:rFonts w:ascii="Times New Roman" w:hAnsi="Times New Roman" w:cs="Times New Roman"/>
        </w:rPr>
        <w:t xml:space="preserve"> wynagrodzenia nie może być wyższa niż przeciętne miesięczne wynagrodzenie w sektorze przedsiębiorstw ogłoszone przez </w:t>
      </w:r>
      <w:r w:rsidRPr="0032505A">
        <w:rPr>
          <w:rFonts w:ascii="Times New Roman" w:hAnsi="Times New Roman" w:cs="Times New Roman"/>
        </w:rPr>
        <w:lastRenderedPageBreak/>
        <w:t>Prezesa Głównego Urzędu Statystycznego za rok poprzedni. Wysokość wynagrodzenia dla członków Zarządu ustala Komisja Rewizyjna.</w:t>
      </w:r>
    </w:p>
    <w:p w14:paraId="3EBAA620" w14:textId="77777777" w:rsidR="003276D2" w:rsidRDefault="003276D2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0EF5B2E" w14:textId="77777777" w:rsidR="00AB2793" w:rsidRDefault="00AB2793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32A62EEE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Rozdział VII</w:t>
      </w:r>
    </w:p>
    <w:p w14:paraId="2C6327B8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Komisja Rewizyjna</w:t>
      </w:r>
    </w:p>
    <w:p w14:paraId="72F78DB7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E049773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27</w:t>
      </w:r>
    </w:p>
    <w:p w14:paraId="3132D4E5" w14:textId="77777777" w:rsidR="0032505A" w:rsidRPr="0032505A" w:rsidRDefault="0032505A" w:rsidP="00323BB5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Komisja Rewizyjna jest organem kontroli wewnętrznej.</w:t>
      </w:r>
    </w:p>
    <w:p w14:paraId="061E1EED" w14:textId="77777777" w:rsidR="0032505A" w:rsidRPr="0032505A" w:rsidRDefault="0032505A" w:rsidP="00323BB5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Do kompetencji Komisji Rewizyjnej należy: </w:t>
      </w:r>
    </w:p>
    <w:p w14:paraId="4C951362" w14:textId="77777777" w:rsidR="0032505A" w:rsidRPr="0032505A" w:rsidRDefault="0032505A" w:rsidP="00323BB5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="Times New Roman" w:hAnsi="Times New Roman" w:cs="Times New Roman"/>
        </w:rPr>
      </w:pPr>
      <w:bookmarkStart w:id="6" w:name="_Hlk140695998"/>
      <w:r w:rsidRPr="0032505A">
        <w:rPr>
          <w:rFonts w:ascii="Times New Roman" w:hAnsi="Times New Roman" w:cs="Times New Roman"/>
        </w:rPr>
        <w:t>kontrola bieżącej pracy Stowarzyszenia,</w:t>
      </w:r>
    </w:p>
    <w:bookmarkEnd w:id="6"/>
    <w:p w14:paraId="0E1573AA" w14:textId="77777777" w:rsidR="0032505A" w:rsidRPr="0032505A" w:rsidRDefault="0032505A" w:rsidP="00323BB5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składanie sprawozdań i wniosków z kontroli na Walnym Zebraniu Członków,</w:t>
      </w:r>
    </w:p>
    <w:p w14:paraId="68030B29" w14:textId="77777777" w:rsidR="0032505A" w:rsidRPr="0032505A" w:rsidRDefault="0032505A" w:rsidP="00323BB5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="Times New Roman" w:hAnsi="Times New Roman" w:cs="Times New Roman"/>
        </w:rPr>
      </w:pPr>
      <w:bookmarkStart w:id="7" w:name="_Hlk140696015"/>
      <w:r w:rsidRPr="0032505A">
        <w:rPr>
          <w:rFonts w:ascii="Times New Roman" w:hAnsi="Times New Roman" w:cs="Times New Roman"/>
        </w:rPr>
        <w:t>składanie wniosków w przedmiocie absolutorium dla Zarządu na Walnym Zebr</w:t>
      </w:r>
      <w:r w:rsidR="00F45156">
        <w:rPr>
          <w:rFonts w:ascii="Times New Roman" w:hAnsi="Times New Roman" w:cs="Times New Roman"/>
        </w:rPr>
        <w:t xml:space="preserve">aniu </w:t>
      </w:r>
      <w:r w:rsidRPr="0032505A">
        <w:rPr>
          <w:rFonts w:ascii="Times New Roman" w:hAnsi="Times New Roman" w:cs="Times New Roman"/>
        </w:rPr>
        <w:t>Członków,</w:t>
      </w:r>
    </w:p>
    <w:bookmarkEnd w:id="7"/>
    <w:p w14:paraId="57D00BE5" w14:textId="77777777" w:rsidR="0032505A" w:rsidRPr="0032505A" w:rsidRDefault="0032505A" w:rsidP="00323BB5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występowanie z wnioskiem o zwołanie Walnego Zebrania Członków,</w:t>
      </w:r>
    </w:p>
    <w:p w14:paraId="63652E86" w14:textId="77777777" w:rsidR="0032505A" w:rsidRPr="0032505A" w:rsidRDefault="0032505A" w:rsidP="00323BB5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występowanie z wnioskiem o odwołanie członka Zarządu i członka Komisji Rewizyjnej,</w:t>
      </w:r>
    </w:p>
    <w:p w14:paraId="3BB6BED2" w14:textId="77777777" w:rsidR="0032505A" w:rsidRPr="0032505A" w:rsidRDefault="0032505A" w:rsidP="00323BB5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ustalanie wysokości wynagrodzenia dla członków Zarządu.</w:t>
      </w:r>
    </w:p>
    <w:p w14:paraId="6CC34698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</w:rPr>
      </w:pPr>
    </w:p>
    <w:p w14:paraId="1A7819ED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28</w:t>
      </w:r>
    </w:p>
    <w:p w14:paraId="0C87515F" w14:textId="77777777" w:rsidR="0032505A" w:rsidRPr="0032505A" w:rsidRDefault="0032505A" w:rsidP="00323BB5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Komisja Rewizyjna składa się z pięciu osób. Członkiem Komisji Rewizyjnej musi być osoba fizyczna, która jest członkiem zwyczajnym Stowarzyszenia lub pełnomocnik osoby prawnej, która jest członkiem zwyczajnym Stowarzyszenia.</w:t>
      </w:r>
    </w:p>
    <w:p w14:paraId="3E496CCC" w14:textId="77777777" w:rsidR="0032505A" w:rsidRPr="0032505A" w:rsidRDefault="0032505A" w:rsidP="00323BB5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Członków Komisji Rewizyjnej powołuje się na okres wspólnej kadencji. Mandat członka Komisji Rewizyjnej, powołanego przed upływem danej kadencji wygasa równocześnie z wygaśnięciem mandatów pozostałych członków Komisji Rewizyjnej. </w:t>
      </w:r>
    </w:p>
    <w:p w14:paraId="21DFAC4C" w14:textId="77777777" w:rsidR="0032505A" w:rsidRPr="0032505A" w:rsidRDefault="0032505A" w:rsidP="00323BB5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 skład Komisji Rewizyjnej wchodzą: Przewodniczący Komisji Rewizyjnej, Wiceprzewodniczący Komisji Rewizyjnej oraz członkowie Komisji Rewizyjnej. </w:t>
      </w:r>
    </w:p>
    <w:p w14:paraId="1CE19F73" w14:textId="77777777" w:rsidR="0032505A" w:rsidRPr="0032505A" w:rsidRDefault="0032505A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6AECF54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29</w:t>
      </w:r>
    </w:p>
    <w:p w14:paraId="4B54871B" w14:textId="2F365962" w:rsidR="0032505A" w:rsidRPr="004A214A" w:rsidRDefault="0032505A" w:rsidP="00323BB5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D72286">
        <w:rPr>
          <w:rFonts w:ascii="Times New Roman" w:hAnsi="Times New Roman" w:cs="Times New Roman"/>
          <w:highlight w:val="yellow"/>
        </w:rPr>
        <w:t>Posiedzenia Komisji Rewizyjnej zwołuje Prz</w:t>
      </w:r>
      <w:r w:rsidR="00F45156" w:rsidRPr="00D72286">
        <w:rPr>
          <w:rFonts w:ascii="Times New Roman" w:hAnsi="Times New Roman" w:cs="Times New Roman"/>
          <w:highlight w:val="yellow"/>
        </w:rPr>
        <w:t>ewodniczący Komisji Rewizyjnej</w:t>
      </w:r>
      <w:r w:rsidR="00100E44">
        <w:rPr>
          <w:rFonts w:ascii="Times New Roman" w:hAnsi="Times New Roman" w:cs="Times New Roman"/>
          <w:highlight w:val="yellow"/>
        </w:rPr>
        <w:t xml:space="preserve"> </w:t>
      </w:r>
      <w:r w:rsidRPr="00D72286">
        <w:rPr>
          <w:rFonts w:ascii="Times New Roman" w:hAnsi="Times New Roman" w:cs="Times New Roman"/>
          <w:highlight w:val="yellow"/>
        </w:rPr>
        <w:t>lub</w:t>
      </w:r>
      <w:r w:rsidR="00100E44">
        <w:rPr>
          <w:rFonts w:ascii="Times New Roman" w:hAnsi="Times New Roman" w:cs="Times New Roman"/>
          <w:highlight w:val="yellow"/>
        </w:rPr>
        <w:t xml:space="preserve"> </w:t>
      </w:r>
      <w:r w:rsidR="004A214A" w:rsidRPr="00D72286">
        <w:rPr>
          <w:rFonts w:ascii="Times New Roman" w:hAnsi="Times New Roman" w:cs="Times New Roman"/>
          <w:highlight w:val="yellow"/>
        </w:rPr>
        <w:t>w jego zastępstwie</w:t>
      </w:r>
      <w:r w:rsidR="004A214A" w:rsidRPr="00D72286">
        <w:rPr>
          <w:rFonts w:ascii="Times New Roman" w:hAnsi="Times New Roman" w:cs="Times New Roman"/>
        </w:rPr>
        <w:t xml:space="preserve"> </w:t>
      </w:r>
      <w:r w:rsidRPr="004A214A">
        <w:rPr>
          <w:rFonts w:ascii="Times New Roman" w:hAnsi="Times New Roman" w:cs="Times New Roman"/>
        </w:rPr>
        <w:t xml:space="preserve">Wiceprzewodniczący Komisji Rewizyjnej. </w:t>
      </w:r>
    </w:p>
    <w:p w14:paraId="4DFCE868" w14:textId="1EC96F3A" w:rsidR="00BF4F6E" w:rsidRDefault="0032505A" w:rsidP="005A1058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Obradom Komisji Rewizyjnej przewodniczy Przewodniczący Komisji Rewizyjnej, Wiceprzewodniczący Komisji Rewizyjnej lub wyznaczony członek Komisji Rewizyjnej.</w:t>
      </w:r>
    </w:p>
    <w:p w14:paraId="53A6AD24" w14:textId="77777777" w:rsidR="00AB2793" w:rsidRDefault="00AB2793" w:rsidP="00AB279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74B26301" w14:textId="77777777" w:rsidR="00AB2793" w:rsidRDefault="00AB2793" w:rsidP="00AB279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1371CCE4" w14:textId="77777777" w:rsidR="00AB2793" w:rsidRDefault="00AB2793" w:rsidP="00AB279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6C810E93" w14:textId="77777777" w:rsidR="00AB2793" w:rsidRPr="005A1058" w:rsidRDefault="00AB2793" w:rsidP="00AB279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3A160D8B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lastRenderedPageBreak/>
        <w:t>§ 30</w:t>
      </w:r>
    </w:p>
    <w:p w14:paraId="7B1267EE" w14:textId="4F0822A1" w:rsidR="0032505A" w:rsidRPr="0032505A" w:rsidRDefault="0032505A" w:rsidP="00323BB5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Odwołanie członka Komisji Rewizyjnej, może nastąpić</w:t>
      </w:r>
      <w:r w:rsidR="00BF4F6E">
        <w:rPr>
          <w:rFonts w:ascii="Times New Roman" w:hAnsi="Times New Roman" w:cs="Times New Roman"/>
        </w:rPr>
        <w:t xml:space="preserve"> w drodze uchwały</w:t>
      </w:r>
      <w:r w:rsidR="0066091A">
        <w:rPr>
          <w:rFonts w:ascii="Times New Roman" w:hAnsi="Times New Roman" w:cs="Times New Roman"/>
        </w:rPr>
        <w:t xml:space="preserve"> podjętej</w:t>
      </w:r>
      <w:r w:rsidR="00DA684A">
        <w:rPr>
          <w:rFonts w:ascii="Times New Roman" w:hAnsi="Times New Roman" w:cs="Times New Roman"/>
        </w:rPr>
        <w:t xml:space="preserve"> przez Walne Zebranie Członków </w:t>
      </w:r>
      <w:r w:rsidRPr="0032505A">
        <w:rPr>
          <w:rFonts w:ascii="Times New Roman" w:hAnsi="Times New Roman" w:cs="Times New Roman"/>
        </w:rPr>
        <w:t>w przypadku nienależytego sprawowania funkcji.</w:t>
      </w:r>
    </w:p>
    <w:p w14:paraId="0C2A1EE2" w14:textId="77777777" w:rsidR="0032505A" w:rsidRPr="0032505A" w:rsidRDefault="0032505A" w:rsidP="00323BB5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Przez nienależyte sprawowanie funkcji rozumie się w szczególności nieterminowe lub nierzetelne wykonywanie zadań należących do kompetencji Komisji Rewizyjnej. </w:t>
      </w:r>
    </w:p>
    <w:p w14:paraId="46EF7CAC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/>
        </w:rPr>
        <w:t xml:space="preserve">3. </w:t>
      </w:r>
      <w:r w:rsidR="00F45156">
        <w:rPr>
          <w:rFonts w:ascii="Times New Roman" w:hAnsi="Times New Roman" w:cs="Times New Roman"/>
          <w:b/>
        </w:rPr>
        <w:tab/>
      </w:r>
      <w:r w:rsidRPr="0032505A">
        <w:rPr>
          <w:rFonts w:ascii="Times New Roman" w:hAnsi="Times New Roman" w:cs="Times New Roman"/>
          <w:bCs/>
        </w:rPr>
        <w:t>Wniosek o odwołanie członka Komisji Rewizyjnej mogą złożyć:</w:t>
      </w:r>
    </w:p>
    <w:p w14:paraId="6C8EB1A4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ab/>
        <w:t>1) Zarząd,</w:t>
      </w:r>
    </w:p>
    <w:p w14:paraId="3941D4A5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ab/>
        <w:t>2) Komisja Rewizyjna,</w:t>
      </w:r>
    </w:p>
    <w:p w14:paraId="2D877F5B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ab/>
        <w:t xml:space="preserve">3) członkowie LGD – w liczbie co najmniej 30 osób. </w:t>
      </w:r>
    </w:p>
    <w:p w14:paraId="422D8F7D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  <w:b/>
          <w:bCs/>
        </w:rPr>
        <w:t xml:space="preserve">4. </w:t>
      </w:r>
      <w:r w:rsidR="00F45156">
        <w:rPr>
          <w:rFonts w:ascii="Times New Roman" w:hAnsi="Times New Roman" w:cs="Times New Roman"/>
          <w:b/>
          <w:bCs/>
        </w:rPr>
        <w:tab/>
      </w:r>
      <w:r w:rsidRPr="0032505A">
        <w:rPr>
          <w:rFonts w:ascii="Times New Roman" w:hAnsi="Times New Roman" w:cs="Times New Roman"/>
        </w:rPr>
        <w:t xml:space="preserve">Wniosek o odwołanie powinien zawierać uzasadnienie. </w:t>
      </w:r>
    </w:p>
    <w:p w14:paraId="68E6888C" w14:textId="77777777" w:rsidR="0032505A" w:rsidRPr="0032505A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  <w:b/>
          <w:bCs/>
        </w:rPr>
        <w:t>5.</w:t>
      </w:r>
      <w:r w:rsidRPr="0032505A">
        <w:rPr>
          <w:rFonts w:ascii="Times New Roman" w:hAnsi="Times New Roman" w:cs="Times New Roman"/>
        </w:rPr>
        <w:t xml:space="preserve"> </w:t>
      </w:r>
      <w:r w:rsidR="00F45156">
        <w:rPr>
          <w:rFonts w:ascii="Times New Roman" w:hAnsi="Times New Roman" w:cs="Times New Roman"/>
        </w:rPr>
        <w:tab/>
      </w:r>
      <w:r w:rsidRPr="0032505A">
        <w:rPr>
          <w:rFonts w:ascii="Times New Roman" w:hAnsi="Times New Roman" w:cs="Times New Roman"/>
        </w:rPr>
        <w:t xml:space="preserve">Walne Zebranie Członków, o ile spełnione są warunki formalne ma obowiązek poddać </w:t>
      </w:r>
      <w:r w:rsidRPr="0032505A">
        <w:rPr>
          <w:rFonts w:ascii="Times New Roman" w:hAnsi="Times New Roman" w:cs="Times New Roman"/>
        </w:rPr>
        <w:br/>
        <w:t>pod głosowanie uchwałę o odwołaniu członka Komisji Rewizyjnej.</w:t>
      </w:r>
    </w:p>
    <w:p w14:paraId="6F115067" w14:textId="77777777" w:rsidR="00F45156" w:rsidRPr="007B32B6" w:rsidRDefault="00F45156" w:rsidP="00323B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8F6F2D" w14:textId="77777777" w:rsidR="007B32B6" w:rsidRPr="007B32B6" w:rsidRDefault="007B32B6" w:rsidP="00323BB5">
      <w:pPr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14:paraId="06466EB1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Rozdział VIII</w:t>
      </w:r>
    </w:p>
    <w:p w14:paraId="571125BC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Rada</w:t>
      </w:r>
    </w:p>
    <w:p w14:paraId="47E1884B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2368DC6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31</w:t>
      </w:r>
    </w:p>
    <w:p w14:paraId="71E9A750" w14:textId="77777777" w:rsidR="0032505A" w:rsidRPr="0032505A" w:rsidRDefault="0032505A" w:rsidP="00323BB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Rada jest organem powołanym w szczególności do wyboru operacji</w:t>
      </w:r>
      <w:r w:rsidRPr="0032505A">
        <w:rPr>
          <w:rFonts w:ascii="Times New Roman" w:hAnsi="Times New Roman" w:cs="Times New Roman"/>
          <w:shd w:val="clear" w:color="auto" w:fill="FFFFFF"/>
        </w:rPr>
        <w:t xml:space="preserve">, które mają być realizowane </w:t>
      </w:r>
      <w:r w:rsidRPr="0032505A">
        <w:rPr>
          <w:rFonts w:ascii="Times New Roman" w:hAnsi="Times New Roman" w:cs="Times New Roman"/>
          <w:shd w:val="clear" w:color="auto" w:fill="FFFFFF"/>
        </w:rPr>
        <w:br/>
        <w:t xml:space="preserve">w ramach LSR, </w:t>
      </w:r>
      <w:r w:rsidRPr="0032505A">
        <w:rPr>
          <w:rFonts w:ascii="Times New Roman" w:hAnsi="Times New Roman" w:cs="Times New Roman"/>
        </w:rPr>
        <w:t xml:space="preserve">ustalenia kwoty wsparcia </w:t>
      </w:r>
      <w:r w:rsidRPr="0032505A">
        <w:rPr>
          <w:rFonts w:ascii="Times New Roman" w:hAnsi="Times New Roman" w:cs="Times New Roman"/>
          <w:shd w:val="clear" w:color="auto" w:fill="FFFFFF"/>
        </w:rPr>
        <w:t xml:space="preserve">oraz realizacji innych działań określonych w prawie Unii Europejskiej i prawie polskim. </w:t>
      </w:r>
    </w:p>
    <w:p w14:paraId="2BC4A5B8" w14:textId="77777777" w:rsidR="00F45156" w:rsidRDefault="00F45156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32164ED9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32</w:t>
      </w:r>
    </w:p>
    <w:p w14:paraId="1CDBADDB" w14:textId="33ACA128" w:rsidR="0032505A" w:rsidRPr="0039530E" w:rsidRDefault="0032505A" w:rsidP="00323BB5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39530E">
        <w:rPr>
          <w:rFonts w:ascii="Times New Roman" w:hAnsi="Times New Roman" w:cs="Times New Roman"/>
          <w:highlight w:val="yellow"/>
        </w:rPr>
        <w:t xml:space="preserve">Rada składa się </w:t>
      </w:r>
      <w:r w:rsidR="0039530E" w:rsidRPr="0039530E">
        <w:rPr>
          <w:rFonts w:ascii="Times New Roman" w:hAnsi="Times New Roman" w:cs="Times New Roman"/>
          <w:highlight w:val="yellow"/>
        </w:rPr>
        <w:t>z piętnastu członków</w:t>
      </w:r>
      <w:r w:rsidRPr="0039530E">
        <w:rPr>
          <w:rFonts w:ascii="Times New Roman" w:hAnsi="Times New Roman" w:cs="Times New Roman"/>
          <w:highlight w:val="yellow"/>
        </w:rPr>
        <w:t xml:space="preserve"> zwyczajnych Stowarzyszenia. </w:t>
      </w:r>
    </w:p>
    <w:p w14:paraId="32A967ED" w14:textId="77777777" w:rsidR="0032505A" w:rsidRPr="00CC6CAB" w:rsidRDefault="0032505A" w:rsidP="00323BB5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C6CAB">
        <w:rPr>
          <w:rFonts w:ascii="Times New Roman" w:hAnsi="Times New Roman" w:cs="Times New Roman"/>
        </w:rPr>
        <w:t xml:space="preserve">W skład Rady wchodzą: Przewodniczący Rady, Wiceprzewodniczący Rady oraz członkowie Rady. </w:t>
      </w:r>
    </w:p>
    <w:p w14:paraId="2F31306F" w14:textId="1FBEDBAE" w:rsidR="00000059" w:rsidRPr="00CC6CAB" w:rsidRDefault="00000059" w:rsidP="00CC6CAB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CC6CAB">
        <w:rPr>
          <w:rFonts w:ascii="Times New Roman" w:hAnsi="Times New Roman" w:cs="Times New Roman"/>
          <w:highlight w:val="yellow"/>
        </w:rPr>
        <w:t xml:space="preserve">Rada składa się z przedstawicieli publicznych i prywatnych lokalnych </w:t>
      </w:r>
      <w:r w:rsidRPr="00CC6CAB">
        <w:rPr>
          <w:rFonts w:ascii="Times New Roman" w:hAnsi="Times New Roman" w:cs="Times New Roman"/>
          <w:highlight w:val="yellow"/>
        </w:rPr>
        <w:t>interesów społeczno-gospodarczych</w:t>
      </w:r>
      <w:r w:rsidRPr="00CC6CAB">
        <w:rPr>
          <w:rFonts w:ascii="Times New Roman" w:hAnsi="Times New Roman" w:cs="Times New Roman"/>
          <w:highlight w:val="yellow"/>
        </w:rPr>
        <w:t xml:space="preserve">, przy czym na poziomie podejmowania decyzji władze publiczne, ani </w:t>
      </w:r>
      <w:r w:rsidR="00CC6CAB" w:rsidRPr="00CC6CAB">
        <w:rPr>
          <w:rFonts w:ascii="Times New Roman" w:hAnsi="Times New Roman" w:cs="Times New Roman"/>
          <w:highlight w:val="yellow"/>
        </w:rPr>
        <w:t xml:space="preserve">żadna pojedyncza grupa interesu </w:t>
      </w:r>
      <w:r w:rsidR="00CC6CAB" w:rsidRPr="00CC6CAB">
        <w:rPr>
          <w:rFonts w:ascii="Times New Roman" w:hAnsi="Times New Roman" w:cs="Times New Roman"/>
          <w:highlight w:val="yellow"/>
        </w:rPr>
        <w:t>nie może kontrolować podejmowania decyzji</w:t>
      </w:r>
      <w:r w:rsidR="00CC6CAB" w:rsidRPr="00CC6CAB">
        <w:rPr>
          <w:rFonts w:ascii="Times New Roman" w:hAnsi="Times New Roman" w:cs="Times New Roman"/>
          <w:highlight w:val="yellow"/>
        </w:rPr>
        <w:t xml:space="preserve">, o czym stanowi </w:t>
      </w:r>
      <w:r w:rsidR="00CC6CAB">
        <w:rPr>
          <w:rFonts w:ascii="Times New Roman" w:hAnsi="Times New Roman" w:cs="Times New Roman"/>
          <w:highlight w:val="yellow"/>
        </w:rPr>
        <w:br/>
      </w:r>
      <w:r w:rsidR="00CC6CAB" w:rsidRPr="00CC6CAB">
        <w:rPr>
          <w:rFonts w:ascii="Times New Roman" w:hAnsi="Times New Roman" w:cs="Times New Roman"/>
          <w:highlight w:val="yellow"/>
        </w:rPr>
        <w:t>art. 3</w:t>
      </w:r>
      <w:r w:rsidR="00CC6CAB">
        <w:rPr>
          <w:rFonts w:ascii="Times New Roman" w:hAnsi="Times New Roman" w:cs="Times New Roman"/>
          <w:highlight w:val="yellow"/>
        </w:rPr>
        <w:t>1</w:t>
      </w:r>
      <w:r w:rsidR="00CC6CAB" w:rsidRPr="00CC6CAB">
        <w:rPr>
          <w:rFonts w:ascii="Times New Roman" w:hAnsi="Times New Roman" w:cs="Times New Roman"/>
          <w:highlight w:val="yellow"/>
        </w:rPr>
        <w:t xml:space="preserve"> ust. </w:t>
      </w:r>
      <w:r w:rsidR="00CC6CAB">
        <w:rPr>
          <w:rFonts w:ascii="Times New Roman" w:hAnsi="Times New Roman" w:cs="Times New Roman"/>
          <w:highlight w:val="yellow"/>
        </w:rPr>
        <w:t>2</w:t>
      </w:r>
      <w:r w:rsidR="00CC6CAB" w:rsidRPr="00CC6CAB">
        <w:rPr>
          <w:rFonts w:ascii="Times New Roman" w:hAnsi="Times New Roman" w:cs="Times New Roman"/>
          <w:highlight w:val="yellow"/>
        </w:rPr>
        <w:t xml:space="preserve"> lit. b rozporządzenia 2021/1060.</w:t>
      </w:r>
    </w:p>
    <w:p w14:paraId="2804BFDF" w14:textId="77777777" w:rsidR="0032505A" w:rsidRPr="0032505A" w:rsidRDefault="0032505A" w:rsidP="00323BB5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Członek Rady nie może być pracownikiem Biura Stowarzyszenia. </w:t>
      </w:r>
    </w:p>
    <w:p w14:paraId="5941A082" w14:textId="77777777" w:rsidR="0032505A" w:rsidRPr="00000059" w:rsidRDefault="0032505A" w:rsidP="00323BB5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Członków Rady powołuje się na okres wspólnej kadencji. Mandat członka Rady, powołanego przed upływem danej kadencji wygasa równocześnie z wygaśnięciem mandatów pozostałych członków </w:t>
      </w:r>
      <w:r w:rsidRPr="00000059">
        <w:rPr>
          <w:rFonts w:ascii="Times New Roman" w:hAnsi="Times New Roman" w:cs="Times New Roman"/>
        </w:rPr>
        <w:t>Rady.</w:t>
      </w:r>
    </w:p>
    <w:p w14:paraId="29FEBFC1" w14:textId="42BAEC3A" w:rsidR="0032505A" w:rsidRPr="0032505A" w:rsidRDefault="0032505A" w:rsidP="00323BB5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Członkowie Rady za czynności wykonywane w związku z pełnioną funkcją mogą otrzymywać wynagrodzenie oraz zwrot uzasadnionych k</w:t>
      </w:r>
      <w:r w:rsidR="00F45156">
        <w:rPr>
          <w:rFonts w:ascii="Times New Roman" w:hAnsi="Times New Roman" w:cs="Times New Roman"/>
        </w:rPr>
        <w:t>osztów. Wysokość wynagrodzenia</w:t>
      </w:r>
      <w:r w:rsidR="008228C5">
        <w:rPr>
          <w:rFonts w:ascii="Times New Roman" w:hAnsi="Times New Roman" w:cs="Times New Roman"/>
        </w:rPr>
        <w:t xml:space="preserve"> </w:t>
      </w:r>
      <w:r w:rsidR="008228C5">
        <w:rPr>
          <w:rFonts w:ascii="Times New Roman" w:hAnsi="Times New Roman" w:cs="Times New Roman"/>
        </w:rPr>
        <w:br/>
      </w:r>
      <w:r w:rsidRPr="0032505A">
        <w:rPr>
          <w:rFonts w:ascii="Times New Roman" w:hAnsi="Times New Roman" w:cs="Times New Roman"/>
        </w:rPr>
        <w:t>dla Przewodniczącego Rady, Wiceprzewodniczącego Rady i członków Rady ustala Zarząd.</w:t>
      </w:r>
    </w:p>
    <w:p w14:paraId="71CF68A1" w14:textId="5C3AA49D" w:rsidR="00CC6CAB" w:rsidRPr="00CC6CAB" w:rsidRDefault="0032505A" w:rsidP="00CC6CAB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>Szczegółowe zasady funkcjonowania</w:t>
      </w:r>
      <w:r w:rsidR="00D9792A" w:rsidRPr="00D9792A">
        <w:rPr>
          <w:rFonts w:ascii="Times New Roman" w:hAnsi="Times New Roman" w:cs="Times New Roman"/>
          <w:highlight w:val="yellow"/>
        </w:rPr>
        <w:t xml:space="preserve"> i jej skład</w:t>
      </w:r>
      <w:r w:rsidRPr="00D9792A">
        <w:rPr>
          <w:rFonts w:ascii="Times New Roman" w:hAnsi="Times New Roman" w:cs="Times New Roman"/>
          <w:highlight w:val="yellow"/>
        </w:rPr>
        <w:t xml:space="preserve"> określa Regulamin Rady. </w:t>
      </w:r>
    </w:p>
    <w:p w14:paraId="6F6ED4FE" w14:textId="0A18BB20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lastRenderedPageBreak/>
        <w:t>Rozdział IX</w:t>
      </w:r>
    </w:p>
    <w:p w14:paraId="09EDFD67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Procedura wyborcza</w:t>
      </w:r>
    </w:p>
    <w:p w14:paraId="5A09C863" w14:textId="77777777" w:rsidR="00D9792A" w:rsidRPr="0032505A" w:rsidRDefault="00D9792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63322C35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33</w:t>
      </w:r>
    </w:p>
    <w:p w14:paraId="16D6DD6D" w14:textId="77777777" w:rsidR="0032505A" w:rsidRPr="0032505A" w:rsidRDefault="0032505A" w:rsidP="00323BB5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 xml:space="preserve">Prawo wybieralności (bierne prawo wyborcze) do Władz Stowarzyszenia przysługuje członkom zwyczajnym Stowarzyszenia. </w:t>
      </w:r>
    </w:p>
    <w:p w14:paraId="4BF94EDA" w14:textId="77777777" w:rsidR="0032505A" w:rsidRPr="0032505A" w:rsidRDefault="0032505A" w:rsidP="00323BB5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Wybranymi do Zarządu, Komisji Rewizyjnej oraz Rady mogą być osoby, które wyraziły zgodę </w:t>
      </w:r>
      <w:r w:rsidRPr="0032505A">
        <w:rPr>
          <w:rFonts w:ascii="Times New Roman" w:hAnsi="Times New Roman" w:cs="Times New Roman"/>
        </w:rPr>
        <w:br/>
        <w:t>na kandydowanie.</w:t>
      </w:r>
    </w:p>
    <w:p w14:paraId="3652DA23" w14:textId="77777777" w:rsidR="0032505A" w:rsidRDefault="0032505A" w:rsidP="00323BB5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Prawo wybierania (czynne prawo wyborcze) do Zarządu, Komisji Rewizyjnej oraz Rady mają członkowie zwyczajni Stowarzyszenia.</w:t>
      </w:r>
    </w:p>
    <w:p w14:paraId="072F130F" w14:textId="77777777" w:rsidR="00323BB5" w:rsidRPr="0032505A" w:rsidRDefault="00323BB5" w:rsidP="00323BB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3873B7F" w14:textId="7777777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34</w:t>
      </w:r>
    </w:p>
    <w:p w14:paraId="16023541" w14:textId="2DA50B53" w:rsidR="0032505A" w:rsidRPr="0032505A" w:rsidRDefault="0032505A" w:rsidP="00323BB5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 terminie wyznaczonym przez Zarząd, nie krótszym niż 7 dni kandydaci do </w:t>
      </w:r>
      <w:r w:rsidRPr="0084423A">
        <w:rPr>
          <w:rFonts w:ascii="Times New Roman" w:hAnsi="Times New Roman" w:cs="Times New Roman"/>
          <w:highlight w:val="yellow"/>
        </w:rPr>
        <w:t>Zarządu</w:t>
      </w:r>
      <w:r w:rsidR="0084423A" w:rsidRPr="0084423A">
        <w:rPr>
          <w:rFonts w:ascii="Times New Roman" w:hAnsi="Times New Roman" w:cs="Times New Roman"/>
          <w:highlight w:val="yellow"/>
        </w:rPr>
        <w:t xml:space="preserve"> i </w:t>
      </w:r>
      <w:r w:rsidRPr="0084423A">
        <w:rPr>
          <w:rFonts w:ascii="Times New Roman" w:hAnsi="Times New Roman" w:cs="Times New Roman"/>
          <w:highlight w:val="yellow"/>
        </w:rPr>
        <w:t>Komisji Rewizyjnej</w:t>
      </w:r>
      <w:r w:rsidR="0084423A">
        <w:rPr>
          <w:rFonts w:ascii="Times New Roman" w:hAnsi="Times New Roman" w:cs="Times New Roman"/>
        </w:rPr>
        <w:t xml:space="preserve"> </w:t>
      </w:r>
      <w:r w:rsidRPr="0032505A">
        <w:rPr>
          <w:rFonts w:ascii="Times New Roman" w:hAnsi="Times New Roman" w:cs="Times New Roman"/>
        </w:rPr>
        <w:t>składają:</w:t>
      </w:r>
    </w:p>
    <w:p w14:paraId="6DC1C857" w14:textId="77777777" w:rsidR="0032505A" w:rsidRPr="0032505A" w:rsidRDefault="0032505A" w:rsidP="00323BB5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formularz zgłoszeniowy,</w:t>
      </w:r>
    </w:p>
    <w:p w14:paraId="3E2FA79E" w14:textId="77777777" w:rsidR="0032505A" w:rsidRPr="0032505A" w:rsidRDefault="0032505A" w:rsidP="00323BB5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co najmniej trzy rekomendacje.</w:t>
      </w:r>
    </w:p>
    <w:p w14:paraId="453E3589" w14:textId="71AF4C2A" w:rsidR="0032505A" w:rsidRPr="0032505A" w:rsidRDefault="0032505A" w:rsidP="00323BB5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Rekomendacją jest oświadczenie woli członka zwyczajnego Stowarzyszenia, które zawiera poparcie dla kandydata, który zamierza kandydować do </w:t>
      </w:r>
      <w:r w:rsidRPr="0084423A">
        <w:rPr>
          <w:rFonts w:ascii="Times New Roman" w:hAnsi="Times New Roman" w:cs="Times New Roman"/>
          <w:highlight w:val="yellow"/>
        </w:rPr>
        <w:t>Zarządu</w:t>
      </w:r>
      <w:r w:rsidR="0084423A" w:rsidRPr="0084423A">
        <w:rPr>
          <w:rFonts w:ascii="Times New Roman" w:hAnsi="Times New Roman" w:cs="Times New Roman"/>
          <w:highlight w:val="yellow"/>
        </w:rPr>
        <w:t xml:space="preserve"> i</w:t>
      </w:r>
      <w:r w:rsidRPr="0084423A">
        <w:rPr>
          <w:rFonts w:ascii="Times New Roman" w:hAnsi="Times New Roman" w:cs="Times New Roman"/>
          <w:highlight w:val="yellow"/>
        </w:rPr>
        <w:t xml:space="preserve"> Komisji Rewizyjnej</w:t>
      </w:r>
      <w:r w:rsidR="0084423A" w:rsidRPr="0084423A">
        <w:rPr>
          <w:rFonts w:ascii="Times New Roman" w:hAnsi="Times New Roman" w:cs="Times New Roman"/>
          <w:highlight w:val="yellow"/>
        </w:rPr>
        <w:t>.</w:t>
      </w:r>
    </w:p>
    <w:p w14:paraId="653BC121" w14:textId="705EB64B" w:rsidR="00F571B0" w:rsidRPr="00F571B0" w:rsidRDefault="0032505A" w:rsidP="00323BB5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Zarząd sprawdza kandydatury po</w:t>
      </w:r>
      <w:r w:rsidR="00E47919">
        <w:rPr>
          <w:rFonts w:ascii="Times New Roman" w:hAnsi="Times New Roman" w:cs="Times New Roman"/>
        </w:rPr>
        <w:t>d</w:t>
      </w:r>
      <w:r w:rsidRPr="0032505A">
        <w:rPr>
          <w:rFonts w:ascii="Times New Roman" w:hAnsi="Times New Roman" w:cs="Times New Roman"/>
        </w:rPr>
        <w:t xml:space="preserve"> względem formalnym. W przypadku stwierdzenia braków </w:t>
      </w:r>
      <w:r w:rsidRPr="0032505A">
        <w:rPr>
          <w:rFonts w:ascii="Times New Roman" w:hAnsi="Times New Roman" w:cs="Times New Roman"/>
        </w:rPr>
        <w:br/>
        <w:t xml:space="preserve">w złożonej dokumentacji wzywa do jej uzupełnienia. </w:t>
      </w:r>
      <w:r w:rsidRPr="00F571B0">
        <w:rPr>
          <w:rFonts w:ascii="Times New Roman" w:hAnsi="Times New Roman" w:cs="Times New Roman"/>
          <w:highlight w:val="yellow"/>
        </w:rPr>
        <w:t>W przypadku</w:t>
      </w:r>
      <w:r w:rsidR="00D9792A">
        <w:rPr>
          <w:rFonts w:ascii="Times New Roman" w:hAnsi="Times New Roman" w:cs="Times New Roman"/>
          <w:highlight w:val="yellow"/>
        </w:rPr>
        <w:t xml:space="preserve"> </w:t>
      </w:r>
      <w:r w:rsidR="00F571B0" w:rsidRPr="00710A37">
        <w:rPr>
          <w:rFonts w:ascii="Times New Roman" w:hAnsi="Times New Roman" w:cs="Times New Roman"/>
          <w:highlight w:val="yellow"/>
        </w:rPr>
        <w:t xml:space="preserve">niespełnienia warunków </w:t>
      </w:r>
      <w:r w:rsidR="00F571B0" w:rsidRPr="00F571B0">
        <w:rPr>
          <w:rFonts w:ascii="Times New Roman" w:hAnsi="Times New Roman" w:cs="Times New Roman"/>
          <w:highlight w:val="yellow"/>
        </w:rPr>
        <w:t>formalnych Zarząd podejmuje uchwałę o niedopuszczeniu kandydata do wyborów.</w:t>
      </w:r>
    </w:p>
    <w:p w14:paraId="3F5E3AF5" w14:textId="159CC2F2" w:rsidR="0032505A" w:rsidRPr="0032505A" w:rsidRDefault="0032505A" w:rsidP="00323BB5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Od uchwały Zarządu w przedmiocie niedopuszczenia kandydata do wyborów, </w:t>
      </w:r>
      <w:r w:rsidR="00B062E3" w:rsidRPr="00B062E3">
        <w:rPr>
          <w:rFonts w:ascii="Times New Roman" w:hAnsi="Times New Roman" w:cs="Times New Roman"/>
          <w:highlight w:val="yellow"/>
        </w:rPr>
        <w:t>wykluczonemu</w:t>
      </w:r>
      <w:r w:rsidR="00B062E3">
        <w:rPr>
          <w:rFonts w:ascii="Times New Roman" w:hAnsi="Times New Roman" w:cs="Times New Roman"/>
        </w:rPr>
        <w:t xml:space="preserve"> </w:t>
      </w:r>
      <w:r w:rsidRPr="0032505A">
        <w:rPr>
          <w:rFonts w:ascii="Times New Roman" w:hAnsi="Times New Roman" w:cs="Times New Roman"/>
        </w:rPr>
        <w:t xml:space="preserve">kandydatowi przysługuje możliwość odwołania się do Walnego Zebrania Członków, które należy złożyć w terminie 5 dni od dnia doręczenia uchwały o niedopuszczeniu kandydata do wyborów </w:t>
      </w:r>
      <w:r w:rsidRPr="0032505A">
        <w:rPr>
          <w:rFonts w:ascii="Times New Roman" w:hAnsi="Times New Roman" w:cs="Times New Roman"/>
        </w:rPr>
        <w:br/>
        <w:t xml:space="preserve">lub do dnia posiedzenia Walnego Zebrania Członków. Uchwała Walnego Zebrania Członków jest ostateczna. </w:t>
      </w:r>
    </w:p>
    <w:p w14:paraId="1D08A7CA" w14:textId="77777777" w:rsidR="0032505A" w:rsidRPr="0032505A" w:rsidRDefault="0032505A" w:rsidP="00323BB5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Po weryfikacji formalnej kandydatów Zarząd sporządza listę kandydatów.</w:t>
      </w:r>
    </w:p>
    <w:p w14:paraId="7019C19A" w14:textId="77777777" w:rsidR="0032505A" w:rsidRPr="001579C2" w:rsidRDefault="0032505A" w:rsidP="00323BB5">
      <w:pPr>
        <w:pStyle w:val="Akapitzlist"/>
        <w:tabs>
          <w:tab w:val="left" w:pos="4230"/>
          <w:tab w:val="center" w:pos="4536"/>
        </w:tabs>
        <w:spacing w:after="0" w:line="360" w:lineRule="auto"/>
        <w:ind w:left="0"/>
        <w:rPr>
          <w:rFonts w:ascii="Times New Roman" w:hAnsi="Times New Roman" w:cs="Times New Roman"/>
          <w:b/>
          <w:sz w:val="16"/>
          <w:szCs w:val="16"/>
        </w:rPr>
      </w:pPr>
      <w:r w:rsidRPr="0032505A">
        <w:rPr>
          <w:rFonts w:ascii="Times New Roman" w:hAnsi="Times New Roman" w:cs="Times New Roman"/>
          <w:b/>
        </w:rPr>
        <w:tab/>
      </w:r>
    </w:p>
    <w:p w14:paraId="27252D41" w14:textId="77777777" w:rsidR="0032505A" w:rsidRPr="0032505A" w:rsidRDefault="0032505A" w:rsidP="00323BB5">
      <w:pPr>
        <w:pStyle w:val="Akapitzlist"/>
        <w:tabs>
          <w:tab w:val="left" w:pos="4230"/>
          <w:tab w:val="center" w:pos="4536"/>
        </w:tabs>
        <w:spacing w:after="0" w:line="360" w:lineRule="auto"/>
        <w:ind w:left="0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ab/>
        <w:t>§ 35</w:t>
      </w:r>
    </w:p>
    <w:p w14:paraId="5845D746" w14:textId="2E468C67" w:rsidR="0032505A" w:rsidRPr="0032505A" w:rsidRDefault="0032505A" w:rsidP="00323BB5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32505A">
        <w:rPr>
          <w:rFonts w:ascii="Times New Roman" w:hAnsi="Times New Roman" w:cs="Times New Roman"/>
          <w:bCs/>
        </w:rPr>
        <w:t xml:space="preserve">Na podstawie listy kandydatów sporządza się karty </w:t>
      </w:r>
      <w:r w:rsidR="00AB2793">
        <w:rPr>
          <w:rFonts w:ascii="Times New Roman" w:hAnsi="Times New Roman" w:cs="Times New Roman"/>
          <w:bCs/>
        </w:rPr>
        <w:t xml:space="preserve">do </w:t>
      </w:r>
      <w:r w:rsidR="00AB2793" w:rsidRPr="00AB2793">
        <w:rPr>
          <w:rFonts w:ascii="Times New Roman" w:hAnsi="Times New Roman" w:cs="Times New Roman"/>
          <w:bCs/>
          <w:highlight w:val="yellow"/>
        </w:rPr>
        <w:t>głosowania</w:t>
      </w:r>
      <w:r w:rsidRPr="00AB2793">
        <w:rPr>
          <w:rFonts w:ascii="Times New Roman" w:hAnsi="Times New Roman" w:cs="Times New Roman"/>
          <w:bCs/>
          <w:highlight w:val="yellow"/>
        </w:rPr>
        <w:t>.</w:t>
      </w:r>
    </w:p>
    <w:p w14:paraId="0A608F45" w14:textId="77777777" w:rsidR="0032505A" w:rsidRPr="0032505A" w:rsidRDefault="0032505A" w:rsidP="00323BB5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Do przeprowadzenia wyborów powołuje się Komisję Skrutacyjną, w składzie co najmniej trzech osób, której zadaniem jest policzenie głosów oddanych podczas głosowania. Członkiem Komisji Skrutacyjnej nie może być osoba, która kandyduje w wyborach. </w:t>
      </w:r>
    </w:p>
    <w:p w14:paraId="356500B1" w14:textId="3874AFF7" w:rsidR="0032505A" w:rsidRPr="0032505A" w:rsidRDefault="0032505A" w:rsidP="00323BB5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Wybór do Zarządu</w:t>
      </w:r>
      <w:r w:rsidR="00B062E3">
        <w:rPr>
          <w:rFonts w:ascii="Times New Roman" w:hAnsi="Times New Roman" w:cs="Times New Roman"/>
        </w:rPr>
        <w:t xml:space="preserve"> i</w:t>
      </w:r>
      <w:r w:rsidRPr="0032505A">
        <w:rPr>
          <w:rFonts w:ascii="Times New Roman" w:hAnsi="Times New Roman" w:cs="Times New Roman"/>
        </w:rPr>
        <w:t xml:space="preserve"> Komisji Rewizyjnej</w:t>
      </w:r>
      <w:r w:rsidR="00B062E3">
        <w:rPr>
          <w:rFonts w:ascii="Times New Roman" w:hAnsi="Times New Roman" w:cs="Times New Roman"/>
        </w:rPr>
        <w:t xml:space="preserve"> </w:t>
      </w:r>
      <w:r w:rsidRPr="0032505A">
        <w:rPr>
          <w:rFonts w:ascii="Times New Roman" w:hAnsi="Times New Roman" w:cs="Times New Roman"/>
        </w:rPr>
        <w:t>odbywa się w głosowaniu tajnym.</w:t>
      </w:r>
    </w:p>
    <w:p w14:paraId="3C8A11F9" w14:textId="4974DFD4" w:rsidR="009C7919" w:rsidRPr="00710A37" w:rsidRDefault="0032505A" w:rsidP="009C7919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710A37">
        <w:rPr>
          <w:rFonts w:ascii="Times New Roman" w:hAnsi="Times New Roman" w:cs="Times New Roman"/>
          <w:highlight w:val="yellow"/>
        </w:rPr>
        <w:t>Głosy</w:t>
      </w:r>
      <w:r w:rsidR="00F571B0">
        <w:rPr>
          <w:rFonts w:ascii="Times New Roman" w:hAnsi="Times New Roman" w:cs="Times New Roman"/>
          <w:highlight w:val="yellow"/>
        </w:rPr>
        <w:t xml:space="preserve"> na kandydatów do Zarządu i Komisji Rewizyjnej</w:t>
      </w:r>
      <w:r w:rsidRPr="00710A37">
        <w:rPr>
          <w:rFonts w:ascii="Times New Roman" w:hAnsi="Times New Roman" w:cs="Times New Roman"/>
          <w:highlight w:val="yellow"/>
        </w:rPr>
        <w:t xml:space="preserve"> oddaje się </w:t>
      </w:r>
      <w:r w:rsidR="00710A37" w:rsidRPr="00710A37">
        <w:rPr>
          <w:rFonts w:ascii="Times New Roman" w:hAnsi="Times New Roman" w:cs="Times New Roman"/>
          <w:highlight w:val="yellow"/>
        </w:rPr>
        <w:t xml:space="preserve">maksymalnie </w:t>
      </w:r>
      <w:r w:rsidRPr="00710A37">
        <w:rPr>
          <w:rFonts w:ascii="Times New Roman" w:hAnsi="Times New Roman" w:cs="Times New Roman"/>
          <w:highlight w:val="yellow"/>
        </w:rPr>
        <w:t>na</w:t>
      </w:r>
      <w:r w:rsidR="00710A37" w:rsidRPr="00710A37">
        <w:rPr>
          <w:rFonts w:ascii="Times New Roman" w:hAnsi="Times New Roman" w:cs="Times New Roman"/>
          <w:highlight w:val="yellow"/>
        </w:rPr>
        <w:t xml:space="preserve"> pięciu</w:t>
      </w:r>
      <w:r w:rsidRPr="00710A37">
        <w:rPr>
          <w:rFonts w:ascii="Times New Roman" w:hAnsi="Times New Roman" w:cs="Times New Roman"/>
          <w:highlight w:val="yellow"/>
        </w:rPr>
        <w:t xml:space="preserve"> wybranych kandydatów, stawiając co najmniej dwie przecinające się linie w obrębie kratki na karcie </w:t>
      </w:r>
      <w:r w:rsidR="001579C2">
        <w:rPr>
          <w:rFonts w:ascii="Times New Roman" w:hAnsi="Times New Roman" w:cs="Times New Roman"/>
          <w:highlight w:val="yellow"/>
        </w:rPr>
        <w:br/>
      </w:r>
      <w:r w:rsidR="007A4E00">
        <w:rPr>
          <w:rFonts w:ascii="Times New Roman" w:hAnsi="Times New Roman" w:cs="Times New Roman"/>
          <w:highlight w:val="yellow"/>
        </w:rPr>
        <w:t>do głosowania</w:t>
      </w:r>
      <w:r w:rsidR="007B60E3" w:rsidRPr="00710A37">
        <w:rPr>
          <w:rFonts w:ascii="Times New Roman" w:hAnsi="Times New Roman" w:cs="Times New Roman"/>
          <w:highlight w:val="yellow"/>
        </w:rPr>
        <w:t xml:space="preserve">. </w:t>
      </w:r>
    </w:p>
    <w:p w14:paraId="14879007" w14:textId="49687899" w:rsidR="009C7919" w:rsidRDefault="007B60E3" w:rsidP="009C7919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710A37">
        <w:rPr>
          <w:rFonts w:ascii="Times New Roman" w:hAnsi="Times New Roman" w:cs="Times New Roman"/>
          <w:highlight w:val="yellow"/>
        </w:rPr>
        <w:lastRenderedPageBreak/>
        <w:t xml:space="preserve">Jeżeli do Zarządu </w:t>
      </w:r>
      <w:r w:rsidR="006F2C09">
        <w:rPr>
          <w:rFonts w:ascii="Times New Roman" w:hAnsi="Times New Roman" w:cs="Times New Roman"/>
          <w:highlight w:val="yellow"/>
        </w:rPr>
        <w:t>lub</w:t>
      </w:r>
      <w:r w:rsidRPr="00710A37">
        <w:rPr>
          <w:rFonts w:ascii="Times New Roman" w:hAnsi="Times New Roman" w:cs="Times New Roman"/>
          <w:highlight w:val="yellow"/>
        </w:rPr>
        <w:t xml:space="preserve"> Komisji Rewizyjnej zgłosił się tylko jeden kandydat</w:t>
      </w:r>
      <w:r w:rsidR="004B6624">
        <w:rPr>
          <w:rFonts w:ascii="Times New Roman" w:hAnsi="Times New Roman" w:cs="Times New Roman"/>
          <w:highlight w:val="yellow"/>
        </w:rPr>
        <w:t>,</w:t>
      </w:r>
      <w:r w:rsidR="00710A37">
        <w:rPr>
          <w:rFonts w:ascii="Times New Roman" w:hAnsi="Times New Roman" w:cs="Times New Roman"/>
          <w:highlight w:val="yellow"/>
        </w:rPr>
        <w:t xml:space="preserve"> głos </w:t>
      </w:r>
      <w:r w:rsidR="00710A37" w:rsidRPr="00710A37">
        <w:rPr>
          <w:rFonts w:ascii="Times New Roman" w:hAnsi="Times New Roman" w:cs="Times New Roman"/>
          <w:highlight w:val="yellow"/>
        </w:rPr>
        <w:t>oddaje się poprzez zaznaczenie „tak” lub „nie” na karcie do głosowania.</w:t>
      </w:r>
    </w:p>
    <w:p w14:paraId="11F79481" w14:textId="127E0153" w:rsidR="00710A37" w:rsidRPr="00356F5E" w:rsidRDefault="00710A37" w:rsidP="00710A37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Gło</w:t>
      </w:r>
      <w:r w:rsidR="006F2C09">
        <w:rPr>
          <w:rFonts w:ascii="Times New Roman" w:hAnsi="Times New Roman" w:cs="Times New Roman"/>
          <w:highlight w:val="yellow"/>
        </w:rPr>
        <w:t>sy są</w:t>
      </w:r>
      <w:r>
        <w:rPr>
          <w:rFonts w:ascii="Times New Roman" w:hAnsi="Times New Roman" w:cs="Times New Roman"/>
          <w:highlight w:val="yellow"/>
        </w:rPr>
        <w:t xml:space="preserve"> nieważn</w:t>
      </w:r>
      <w:r w:rsidR="006F2C09">
        <w:rPr>
          <w:rFonts w:ascii="Times New Roman" w:hAnsi="Times New Roman" w:cs="Times New Roman"/>
          <w:highlight w:val="yellow"/>
        </w:rPr>
        <w:t>e</w:t>
      </w:r>
      <w:r>
        <w:rPr>
          <w:rFonts w:ascii="Times New Roman" w:hAnsi="Times New Roman" w:cs="Times New Roman"/>
          <w:highlight w:val="yellow"/>
        </w:rPr>
        <w:t xml:space="preserve">, gdy na karcie do głosowania </w:t>
      </w:r>
      <w:r w:rsidR="00531FC1">
        <w:rPr>
          <w:rFonts w:ascii="Times New Roman" w:hAnsi="Times New Roman" w:cs="Times New Roman"/>
          <w:highlight w:val="yellow"/>
        </w:rPr>
        <w:t xml:space="preserve">nie wybrano żadnego kandydata lub wybrano </w:t>
      </w:r>
      <w:r>
        <w:rPr>
          <w:rFonts w:ascii="Times New Roman" w:hAnsi="Times New Roman" w:cs="Times New Roman"/>
          <w:highlight w:val="yellow"/>
        </w:rPr>
        <w:t xml:space="preserve">więcej niż pięciu kandydatów, a w przypadku gdy zgłosił się tylko jeden </w:t>
      </w:r>
      <w:r w:rsidRPr="00F571B0">
        <w:rPr>
          <w:rFonts w:ascii="Times New Roman" w:hAnsi="Times New Roman" w:cs="Times New Roman"/>
          <w:highlight w:val="yellow"/>
        </w:rPr>
        <w:t>kandydat</w:t>
      </w:r>
      <w:r w:rsidR="004B6624">
        <w:rPr>
          <w:rFonts w:ascii="Times New Roman" w:hAnsi="Times New Roman" w:cs="Times New Roman"/>
          <w:highlight w:val="yellow"/>
        </w:rPr>
        <w:t>,</w:t>
      </w:r>
      <w:r w:rsidRPr="00F571B0">
        <w:rPr>
          <w:rFonts w:ascii="Times New Roman" w:hAnsi="Times New Roman" w:cs="Times New Roman"/>
          <w:highlight w:val="yellow"/>
        </w:rPr>
        <w:t xml:space="preserve"> nie zaznaczono żadnej odpowiedzi lub wybrano więcej niż jedną odpowiedź.</w:t>
      </w:r>
      <w:r>
        <w:rPr>
          <w:rFonts w:ascii="Times New Roman" w:hAnsi="Times New Roman" w:cs="Times New Roman"/>
        </w:rPr>
        <w:t xml:space="preserve"> </w:t>
      </w:r>
    </w:p>
    <w:p w14:paraId="4A919D6B" w14:textId="07057A7D" w:rsidR="0032505A" w:rsidRPr="006F75DD" w:rsidRDefault="00356F5E" w:rsidP="00356F5E">
      <w:pPr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highlight w:val="yellow"/>
        </w:rPr>
      </w:pPr>
      <w:r w:rsidRPr="00356F5E">
        <w:rPr>
          <w:rFonts w:ascii="Times New Roman" w:hAnsi="Times New Roman" w:cs="Times New Roman"/>
          <w:highlight w:val="yellow"/>
        </w:rPr>
        <w:t>Do Zarządu i Komisji Rewizyjnej wybranych zostaje pięciu kandydatów z największą liczbą ważnie oddanych głosów, a w przypadku gdy zgłosił się tylko jeden kandydat</w:t>
      </w:r>
      <w:r w:rsidR="004B6624">
        <w:rPr>
          <w:rFonts w:ascii="Times New Roman" w:hAnsi="Times New Roman" w:cs="Times New Roman"/>
          <w:highlight w:val="yellow"/>
        </w:rPr>
        <w:t>,</w:t>
      </w:r>
      <w:r w:rsidRPr="00356F5E">
        <w:rPr>
          <w:rFonts w:ascii="Times New Roman" w:hAnsi="Times New Roman" w:cs="Times New Roman"/>
          <w:highlight w:val="yellow"/>
        </w:rPr>
        <w:t xml:space="preserve"> zostaje on wybrany, </w:t>
      </w:r>
      <w:r w:rsidRPr="00356F5E">
        <w:rPr>
          <w:rFonts w:ascii="Times New Roman" w:hAnsi="Times New Roman" w:cs="Times New Roman"/>
          <w:highlight w:val="yellow"/>
        </w:rPr>
        <w:br/>
        <w:t xml:space="preserve">gdy otrzymał więcej niż połowę ważnie oddanych głosów. </w:t>
      </w:r>
    </w:p>
    <w:p w14:paraId="4F50EFE8" w14:textId="33AE7D40" w:rsidR="0032505A" w:rsidRDefault="0032505A" w:rsidP="00323BB5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W przypadku gdy dwóch lub więcej kandydatów z najmniejszą liczbą ważnie oddanych głosów,</w:t>
      </w:r>
      <w:r w:rsidR="00AD560B">
        <w:rPr>
          <w:rFonts w:ascii="Times New Roman" w:hAnsi="Times New Roman" w:cs="Times New Roman"/>
        </w:rPr>
        <w:t xml:space="preserve"> </w:t>
      </w:r>
      <w:r w:rsidRPr="0032505A">
        <w:rPr>
          <w:rFonts w:ascii="Times New Roman" w:hAnsi="Times New Roman" w:cs="Times New Roman"/>
        </w:rPr>
        <w:t>która umożliwiła wybór kandydata, uzyskało taką samą liczbę głosów</w:t>
      </w:r>
      <w:r w:rsidR="004B6624">
        <w:rPr>
          <w:rFonts w:ascii="Times New Roman" w:hAnsi="Times New Roman" w:cs="Times New Roman"/>
        </w:rPr>
        <w:t>,</w:t>
      </w:r>
      <w:r w:rsidRPr="0032505A">
        <w:rPr>
          <w:rFonts w:ascii="Times New Roman" w:hAnsi="Times New Roman" w:cs="Times New Roman"/>
        </w:rPr>
        <w:t xml:space="preserve"> </w:t>
      </w:r>
      <w:bookmarkStart w:id="8" w:name="_Hlk153133363"/>
      <w:r w:rsidRPr="0032505A">
        <w:rPr>
          <w:rFonts w:ascii="Times New Roman" w:hAnsi="Times New Roman" w:cs="Times New Roman"/>
        </w:rPr>
        <w:t xml:space="preserve">o wyborze kandydata rozstrzyga losowanie, które przeprowadza podczas Walnego Zebrania Członków Komisja Skrutacyjna. </w:t>
      </w:r>
      <w:bookmarkEnd w:id="8"/>
    </w:p>
    <w:p w14:paraId="4250C50F" w14:textId="3D73A63A" w:rsidR="00710A37" w:rsidRPr="00531FC1" w:rsidRDefault="00710A37" w:rsidP="00323BB5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531FC1">
        <w:rPr>
          <w:rFonts w:ascii="Times New Roman" w:hAnsi="Times New Roman" w:cs="Times New Roman"/>
          <w:highlight w:val="yellow"/>
        </w:rPr>
        <w:t xml:space="preserve">Jeżeli nie wybrano wszystkich członków Zarządu lub Komisji Rewizyjnej przeprowadza się wybory uzupełniające. </w:t>
      </w:r>
    </w:p>
    <w:p w14:paraId="649426A6" w14:textId="77777777" w:rsidR="0032505A" w:rsidRDefault="0032505A" w:rsidP="00323BB5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highlight w:val="yellow"/>
        </w:rPr>
      </w:pPr>
    </w:p>
    <w:p w14:paraId="5A85B566" w14:textId="77777777" w:rsidR="00EE2EBA" w:rsidRPr="00D9792A" w:rsidRDefault="00EE2EBA" w:rsidP="00EE2EBA">
      <w:pPr>
        <w:pStyle w:val="Akapitzlist"/>
        <w:tabs>
          <w:tab w:val="left" w:pos="4230"/>
          <w:tab w:val="center" w:pos="453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highlight w:val="yellow"/>
        </w:rPr>
      </w:pPr>
      <w:r w:rsidRPr="00D9792A">
        <w:rPr>
          <w:rFonts w:ascii="Times New Roman" w:hAnsi="Times New Roman" w:cs="Times New Roman"/>
          <w:b/>
          <w:highlight w:val="yellow"/>
        </w:rPr>
        <w:t>§ 36</w:t>
      </w:r>
    </w:p>
    <w:p w14:paraId="495A089E" w14:textId="50AB5897" w:rsidR="00EE2EBA" w:rsidRPr="00D9792A" w:rsidRDefault="00EE2EBA" w:rsidP="00EE2EBA">
      <w:pPr>
        <w:numPr>
          <w:ilvl w:val="0"/>
          <w:numId w:val="5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 xml:space="preserve">Wybory do Rady przeprowadza się w sposób gwarantujący zgodność składu Rady z zapisami Regulaminu Rady. </w:t>
      </w:r>
    </w:p>
    <w:p w14:paraId="726B2B51" w14:textId="283B18B6" w:rsidR="00FB4034" w:rsidRPr="00D9792A" w:rsidRDefault="00FB4034" w:rsidP="00EE2EBA">
      <w:pPr>
        <w:numPr>
          <w:ilvl w:val="0"/>
          <w:numId w:val="5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 xml:space="preserve">Wybory do Rady przeprowadza się zgodnie z </w:t>
      </w:r>
      <w:r w:rsidRPr="00D9792A">
        <w:rPr>
          <w:rFonts w:ascii="Times New Roman" w:hAnsi="Times New Roman" w:cs="Times New Roman"/>
          <w:bCs/>
          <w:highlight w:val="yellow"/>
        </w:rPr>
        <w:t xml:space="preserve">§ 34-35 Statutu z uwzględnieniem poniższych przepisów. </w:t>
      </w:r>
    </w:p>
    <w:p w14:paraId="11608923" w14:textId="4807D631" w:rsidR="00EE2EBA" w:rsidRPr="00D9792A" w:rsidRDefault="00EE2EBA" w:rsidP="00221994">
      <w:pPr>
        <w:numPr>
          <w:ilvl w:val="0"/>
          <w:numId w:val="5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>Przed terminem, w którym kandydaci do Rady mogą zgłaszać swoje kandydatury</w:t>
      </w:r>
      <w:r w:rsidR="004B6624">
        <w:rPr>
          <w:rFonts w:ascii="Times New Roman" w:hAnsi="Times New Roman" w:cs="Times New Roman"/>
          <w:highlight w:val="yellow"/>
        </w:rPr>
        <w:t>,</w:t>
      </w:r>
      <w:r w:rsidRPr="00D9792A">
        <w:rPr>
          <w:rFonts w:ascii="Times New Roman" w:hAnsi="Times New Roman" w:cs="Times New Roman"/>
          <w:highlight w:val="yellow"/>
        </w:rPr>
        <w:t xml:space="preserve"> Zarząd przeprowadza losowanie, w którym wybierane są obszary gmin</w:t>
      </w:r>
      <w:r w:rsidR="00557FFC" w:rsidRPr="00D9792A">
        <w:rPr>
          <w:rFonts w:ascii="Times New Roman" w:hAnsi="Times New Roman" w:cs="Times New Roman"/>
          <w:highlight w:val="yellow"/>
        </w:rPr>
        <w:t xml:space="preserve"> objęte LSR</w:t>
      </w:r>
      <w:r w:rsidRPr="00D9792A">
        <w:rPr>
          <w:rFonts w:ascii="Times New Roman" w:hAnsi="Times New Roman" w:cs="Times New Roman"/>
          <w:highlight w:val="yellow"/>
        </w:rPr>
        <w:t>,</w:t>
      </w:r>
      <w:r w:rsidR="00221994" w:rsidRPr="00D9792A">
        <w:rPr>
          <w:rFonts w:ascii="Times New Roman" w:hAnsi="Times New Roman" w:cs="Times New Roman"/>
          <w:highlight w:val="yellow"/>
        </w:rPr>
        <w:t xml:space="preserve"> o których mowa </w:t>
      </w:r>
      <w:r w:rsidR="00557FFC" w:rsidRPr="00D9792A">
        <w:rPr>
          <w:rFonts w:ascii="Times New Roman" w:hAnsi="Times New Roman" w:cs="Times New Roman"/>
          <w:highlight w:val="yellow"/>
        </w:rPr>
        <w:br/>
      </w:r>
      <w:r w:rsidR="00221994" w:rsidRPr="00D9792A">
        <w:rPr>
          <w:rFonts w:ascii="Times New Roman" w:hAnsi="Times New Roman" w:cs="Times New Roman"/>
          <w:highlight w:val="yellow"/>
        </w:rPr>
        <w:t xml:space="preserve">w Regulaminie Rady, </w:t>
      </w:r>
      <w:r w:rsidRPr="00D9792A">
        <w:rPr>
          <w:rFonts w:ascii="Times New Roman" w:hAnsi="Times New Roman" w:cs="Times New Roman"/>
          <w:highlight w:val="yellow"/>
        </w:rPr>
        <w:t>z których będą mogli zgłaszać się kandydaci będący przedstawicielami grupy interesu sektora publicznego.</w:t>
      </w:r>
    </w:p>
    <w:p w14:paraId="764F693D" w14:textId="10C0B23D" w:rsidR="00EE2EBA" w:rsidRPr="00D9792A" w:rsidRDefault="00221994" w:rsidP="00EE2EBA">
      <w:pPr>
        <w:numPr>
          <w:ilvl w:val="0"/>
          <w:numId w:val="5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>W losowaniu mogą uczestniczyć wszyscy członkowie Stowarzyszenia.</w:t>
      </w:r>
    </w:p>
    <w:p w14:paraId="23E32CDF" w14:textId="4A0B1175" w:rsidR="00FB4034" w:rsidRPr="00D9792A" w:rsidRDefault="00FB4034" w:rsidP="00EE2EBA">
      <w:pPr>
        <w:numPr>
          <w:ilvl w:val="0"/>
          <w:numId w:val="5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>Informacje o</w:t>
      </w:r>
      <w:r w:rsidR="00221994" w:rsidRPr="00D9792A">
        <w:rPr>
          <w:rFonts w:ascii="Times New Roman" w:hAnsi="Times New Roman" w:cs="Times New Roman"/>
          <w:highlight w:val="yellow"/>
        </w:rPr>
        <w:t xml:space="preserve"> terminie i miejscu losowania </w:t>
      </w:r>
      <w:r w:rsidRPr="00D9792A">
        <w:rPr>
          <w:rFonts w:ascii="Times New Roman" w:hAnsi="Times New Roman" w:cs="Times New Roman"/>
          <w:highlight w:val="yellow"/>
        </w:rPr>
        <w:t xml:space="preserve">przekazuje się członkom Stowarzyszenia najpóźniej </w:t>
      </w:r>
      <w:r w:rsidRPr="00D9792A">
        <w:rPr>
          <w:rFonts w:ascii="Times New Roman" w:hAnsi="Times New Roman" w:cs="Times New Roman"/>
          <w:highlight w:val="yellow"/>
        </w:rPr>
        <w:br/>
        <w:t xml:space="preserve">na 7 dni przed jego terminem. </w:t>
      </w:r>
    </w:p>
    <w:p w14:paraId="003A0BB3" w14:textId="77777777" w:rsidR="00FB4034" w:rsidRPr="00D9792A" w:rsidRDefault="00FB4034" w:rsidP="00FB4034">
      <w:pPr>
        <w:numPr>
          <w:ilvl w:val="0"/>
          <w:numId w:val="5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 xml:space="preserve">Karty wyborcze podzielone są według obszaru gmin objętych LSR i Powiat Starogardzki. </w:t>
      </w:r>
    </w:p>
    <w:p w14:paraId="2B2E7541" w14:textId="77777777" w:rsidR="00FB4034" w:rsidRPr="00D9792A" w:rsidRDefault="00FB4034" w:rsidP="00FB4034">
      <w:pPr>
        <w:numPr>
          <w:ilvl w:val="0"/>
          <w:numId w:val="5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highlight w:val="yellow"/>
        </w:rPr>
      </w:pPr>
      <w:bookmarkStart w:id="9" w:name="_Hlk153125190"/>
      <w:r w:rsidRPr="00D9792A">
        <w:rPr>
          <w:rFonts w:ascii="Times New Roman" w:hAnsi="Times New Roman" w:cs="Times New Roman"/>
          <w:highlight w:val="yellow"/>
        </w:rPr>
        <w:t xml:space="preserve">Głosy oddaje się na wybranych kandydatów, przy czym wybrany może być tylko jeden kandydat </w:t>
      </w:r>
      <w:r w:rsidRPr="00D9792A">
        <w:rPr>
          <w:rFonts w:ascii="Times New Roman" w:hAnsi="Times New Roman" w:cs="Times New Roman"/>
          <w:highlight w:val="yellow"/>
        </w:rPr>
        <w:br/>
        <w:t>z obszaru każdej gminy objętej LSR.</w:t>
      </w:r>
    </w:p>
    <w:bookmarkEnd w:id="9"/>
    <w:p w14:paraId="61EB79BE" w14:textId="77777777" w:rsidR="00FB4034" w:rsidRPr="00D9792A" w:rsidRDefault="00FB4034" w:rsidP="00FB4034">
      <w:pPr>
        <w:numPr>
          <w:ilvl w:val="0"/>
          <w:numId w:val="5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 xml:space="preserve">Głos na kandydata będącego Powiatem Starogardzkim oddaje się poprzez zaznaczenie </w:t>
      </w:r>
      <w:r w:rsidRPr="00D9792A">
        <w:rPr>
          <w:rFonts w:ascii="Times New Roman" w:hAnsi="Times New Roman" w:cs="Times New Roman"/>
          <w:highlight w:val="yellow"/>
        </w:rPr>
        <w:br/>
        <w:t xml:space="preserve">„tak” lub „nie” na karcie do głosowania. </w:t>
      </w:r>
    </w:p>
    <w:p w14:paraId="1C5CA756" w14:textId="73DD419D" w:rsidR="00FB4034" w:rsidRPr="00D9792A" w:rsidRDefault="00FB4034" w:rsidP="00FB4034">
      <w:pPr>
        <w:numPr>
          <w:ilvl w:val="0"/>
          <w:numId w:val="5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>W przypadku gdy głos zostanie oddany na więcej niż jednego kandydata z obszaru danej gminy</w:t>
      </w:r>
      <w:r w:rsidR="00B46F80" w:rsidRPr="00D9792A">
        <w:rPr>
          <w:rFonts w:ascii="Times New Roman" w:hAnsi="Times New Roman" w:cs="Times New Roman"/>
          <w:highlight w:val="yellow"/>
        </w:rPr>
        <w:t xml:space="preserve"> objętej LSR</w:t>
      </w:r>
      <w:r w:rsidR="004B6624">
        <w:rPr>
          <w:rFonts w:ascii="Times New Roman" w:hAnsi="Times New Roman" w:cs="Times New Roman"/>
          <w:highlight w:val="yellow"/>
        </w:rPr>
        <w:t>,</w:t>
      </w:r>
      <w:r w:rsidRPr="00D9792A">
        <w:rPr>
          <w:rFonts w:ascii="Times New Roman" w:hAnsi="Times New Roman" w:cs="Times New Roman"/>
          <w:highlight w:val="yellow"/>
        </w:rPr>
        <w:t xml:space="preserve"> staje się on nieważny w zakresie wyboru kandydata z tej gminy. </w:t>
      </w:r>
    </w:p>
    <w:p w14:paraId="0AD2DACD" w14:textId="120DCEF8" w:rsidR="00E03D84" w:rsidRPr="00D9792A" w:rsidRDefault="00E03D84" w:rsidP="00E03D84">
      <w:pPr>
        <w:numPr>
          <w:ilvl w:val="0"/>
          <w:numId w:val="5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 xml:space="preserve"> </w:t>
      </w:r>
      <w:r w:rsidR="00D54BBF" w:rsidRPr="00D9792A">
        <w:rPr>
          <w:rFonts w:ascii="Times New Roman" w:hAnsi="Times New Roman" w:cs="Times New Roman"/>
          <w:highlight w:val="yellow"/>
        </w:rPr>
        <w:t>W przypadku wyboru Powiatu Starogardzkiego głos jest nieważny</w:t>
      </w:r>
      <w:r w:rsidR="009C7919" w:rsidRPr="00D9792A">
        <w:rPr>
          <w:rFonts w:ascii="Times New Roman" w:hAnsi="Times New Roman" w:cs="Times New Roman"/>
          <w:highlight w:val="yellow"/>
        </w:rPr>
        <w:t xml:space="preserve">, </w:t>
      </w:r>
      <w:r w:rsidR="00D54BBF" w:rsidRPr="00D9792A">
        <w:rPr>
          <w:rFonts w:ascii="Times New Roman" w:hAnsi="Times New Roman" w:cs="Times New Roman"/>
          <w:highlight w:val="yellow"/>
        </w:rPr>
        <w:t>gdy nie zaznaczono żadnej odpowiedzi lub wybrano więcej niż jedną odpowiedź.</w:t>
      </w:r>
      <w:r w:rsidR="009C7919" w:rsidRPr="00D9792A">
        <w:rPr>
          <w:rFonts w:ascii="Times New Roman" w:hAnsi="Times New Roman" w:cs="Times New Roman"/>
          <w:highlight w:val="yellow"/>
        </w:rPr>
        <w:t xml:space="preserve"> </w:t>
      </w:r>
    </w:p>
    <w:p w14:paraId="0EA67E45" w14:textId="13C2AE62" w:rsidR="00D54BBF" w:rsidRPr="00D9792A" w:rsidRDefault="00D54BBF" w:rsidP="009C7919">
      <w:pPr>
        <w:numPr>
          <w:ilvl w:val="0"/>
          <w:numId w:val="5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lastRenderedPageBreak/>
        <w:t xml:space="preserve"> </w:t>
      </w:r>
      <w:r w:rsidR="00A62B7F" w:rsidRPr="00D9792A">
        <w:rPr>
          <w:rFonts w:ascii="Times New Roman" w:hAnsi="Times New Roman" w:cs="Times New Roman"/>
          <w:highlight w:val="yellow"/>
        </w:rPr>
        <w:t>Członkiem Rady zostaje jeden kandydat z każdej gminy objętej LSR, który otrzymał największą liczbę ważnie oddanych głosów oraz Powiat Starogardzki, o ile otrzymał więcej niż połowę ważnie oddanych głosów</w:t>
      </w:r>
      <w:r w:rsidR="009C7919" w:rsidRPr="00D9792A">
        <w:rPr>
          <w:rFonts w:ascii="Times New Roman" w:hAnsi="Times New Roman" w:cs="Times New Roman"/>
          <w:highlight w:val="yellow"/>
        </w:rPr>
        <w:t xml:space="preserve">. </w:t>
      </w:r>
    </w:p>
    <w:p w14:paraId="427A15D5" w14:textId="0A2B2B96" w:rsidR="009C7919" w:rsidRPr="00D9792A" w:rsidRDefault="00F571B0" w:rsidP="009C7919">
      <w:pPr>
        <w:numPr>
          <w:ilvl w:val="0"/>
          <w:numId w:val="5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 xml:space="preserve"> W przypadku równej liczby głosów</w:t>
      </w:r>
      <w:r w:rsidR="004B6624">
        <w:rPr>
          <w:rFonts w:ascii="Times New Roman" w:hAnsi="Times New Roman" w:cs="Times New Roman"/>
          <w:highlight w:val="yellow"/>
        </w:rPr>
        <w:t>,</w:t>
      </w:r>
      <w:r w:rsidRPr="00D9792A">
        <w:rPr>
          <w:rFonts w:ascii="Times New Roman" w:hAnsi="Times New Roman" w:cs="Times New Roman"/>
          <w:highlight w:val="yellow"/>
        </w:rPr>
        <w:t xml:space="preserve"> o wyborze kandydata rozstrzyga losowanie, które przeprowadza podczas Walnego Zebrania Członków Komisja Skrutacyjna.</w:t>
      </w:r>
    </w:p>
    <w:p w14:paraId="1CADB350" w14:textId="77777777" w:rsidR="00D54BBF" w:rsidRPr="00D9792A" w:rsidRDefault="00D54BBF" w:rsidP="00D54BBF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highlight w:val="yellow"/>
        </w:rPr>
      </w:pPr>
    </w:p>
    <w:p w14:paraId="4A9B989D" w14:textId="016F0F61" w:rsidR="00A62B7F" w:rsidRPr="00D9792A" w:rsidRDefault="00A62B7F" w:rsidP="00A62B7F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highlight w:val="yellow"/>
        </w:rPr>
      </w:pPr>
      <w:r w:rsidRPr="00D9792A">
        <w:rPr>
          <w:rFonts w:ascii="Times New Roman" w:hAnsi="Times New Roman" w:cs="Times New Roman"/>
          <w:b/>
          <w:highlight w:val="yellow"/>
        </w:rPr>
        <w:t>§ 37</w:t>
      </w:r>
    </w:p>
    <w:p w14:paraId="26BB10D9" w14:textId="3533BD3C" w:rsidR="00A82D69" w:rsidRPr="00D9792A" w:rsidRDefault="00A62B7F" w:rsidP="00A62B7F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highlight w:val="yellow"/>
          <w:lang w:eastAsia="pl-PL"/>
        </w:rPr>
      </w:pPr>
      <w:r w:rsidRPr="00D9792A">
        <w:rPr>
          <w:rFonts w:ascii="Times New Roman" w:eastAsia="Times New Roman" w:hAnsi="Times New Roman" w:cs="Times New Roman"/>
          <w:bCs/>
          <w:highlight w:val="yellow"/>
          <w:lang w:eastAsia="pl-PL"/>
        </w:rPr>
        <w:t xml:space="preserve">Jeżeli </w:t>
      </w:r>
      <w:r w:rsidRPr="00D9792A">
        <w:rPr>
          <w:rFonts w:ascii="Times New Roman" w:hAnsi="Times New Roman" w:cs="Times New Roman"/>
          <w:bCs/>
          <w:highlight w:val="yellow"/>
        </w:rPr>
        <w:t>Walne Zebranie Członków nie wybrało wszystkich członków Rady</w:t>
      </w:r>
      <w:r w:rsidR="004B6624">
        <w:rPr>
          <w:rFonts w:ascii="Times New Roman" w:hAnsi="Times New Roman" w:cs="Times New Roman"/>
          <w:bCs/>
          <w:highlight w:val="yellow"/>
        </w:rPr>
        <w:t>,</w:t>
      </w:r>
      <w:r w:rsidRPr="00D9792A">
        <w:rPr>
          <w:rFonts w:ascii="Times New Roman" w:hAnsi="Times New Roman" w:cs="Times New Roman"/>
          <w:bCs/>
          <w:highlight w:val="yellow"/>
        </w:rPr>
        <w:t xml:space="preserve"> przeprowadza się wybory uzupełniające dla danego obszaru gminy</w:t>
      </w:r>
      <w:r w:rsidR="00A82D69" w:rsidRPr="00D9792A">
        <w:rPr>
          <w:rFonts w:ascii="Times New Roman" w:hAnsi="Times New Roman" w:cs="Times New Roman"/>
          <w:bCs/>
          <w:highlight w:val="yellow"/>
        </w:rPr>
        <w:t xml:space="preserve"> objętej LSR lub Powiatu Starogardzkiego. </w:t>
      </w:r>
    </w:p>
    <w:p w14:paraId="1187F9DE" w14:textId="5DD7E491" w:rsidR="00A62B7F" w:rsidRPr="00D9792A" w:rsidRDefault="00A62B7F" w:rsidP="00A62B7F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highlight w:val="yellow"/>
          <w:lang w:eastAsia="pl-PL"/>
        </w:rPr>
      </w:pPr>
      <w:r w:rsidRPr="00D9792A">
        <w:rPr>
          <w:rFonts w:ascii="Times New Roman" w:hAnsi="Times New Roman" w:cs="Times New Roman"/>
          <w:bCs/>
          <w:highlight w:val="yellow"/>
        </w:rPr>
        <w:t xml:space="preserve">W przypadku, gdy w wyniku wyboru skład Rady pozostaje niezgodny z § 5 Regulaminu Rady przeprowadza się wybory uzupełniające, z tym że do Rady </w:t>
      </w:r>
      <w:r w:rsidRPr="00D9792A">
        <w:rPr>
          <w:rFonts w:ascii="Times New Roman" w:hAnsi="Times New Roman" w:cs="Times New Roman"/>
          <w:highlight w:val="yellow"/>
        </w:rPr>
        <w:t xml:space="preserve">mogą zgłaszać się wyłącznie kandydaci </w:t>
      </w:r>
      <w:r w:rsidRPr="00D9792A">
        <w:rPr>
          <w:rFonts w:ascii="Times New Roman" w:eastAsia="Calibri" w:hAnsi="Times New Roman" w:cs="Times New Roman"/>
          <w:highlight w:val="yellow"/>
        </w:rPr>
        <w:t xml:space="preserve">spełniający warunek określony </w:t>
      </w:r>
      <w:r w:rsidR="007B60E3" w:rsidRPr="00D9792A">
        <w:rPr>
          <w:rFonts w:ascii="Times New Roman" w:eastAsia="Calibri" w:hAnsi="Times New Roman" w:cs="Times New Roman"/>
          <w:highlight w:val="yellow"/>
        </w:rPr>
        <w:t xml:space="preserve">w </w:t>
      </w:r>
      <w:r w:rsidRPr="00D9792A">
        <w:rPr>
          <w:rFonts w:ascii="Times New Roman" w:eastAsia="Calibri" w:hAnsi="Times New Roman" w:cs="Times New Roman"/>
          <w:highlight w:val="yellow"/>
        </w:rPr>
        <w:t>§ 5 Regulaminu Rady, a żaden z dotychczasowo wybrany</w:t>
      </w:r>
      <w:r w:rsidR="00D37147" w:rsidRPr="00D9792A">
        <w:rPr>
          <w:rFonts w:ascii="Times New Roman" w:eastAsia="Calibri" w:hAnsi="Times New Roman" w:cs="Times New Roman"/>
          <w:highlight w:val="yellow"/>
        </w:rPr>
        <w:t>ch</w:t>
      </w:r>
      <w:r w:rsidRPr="00D9792A">
        <w:rPr>
          <w:rFonts w:ascii="Times New Roman" w:eastAsia="Calibri" w:hAnsi="Times New Roman" w:cs="Times New Roman"/>
          <w:highlight w:val="yellow"/>
        </w:rPr>
        <w:t xml:space="preserve"> członków Rady go nie spełnia</w:t>
      </w:r>
      <w:r w:rsidRPr="00D9792A">
        <w:rPr>
          <w:rFonts w:ascii="Times New Roman" w:hAnsi="Times New Roman" w:cs="Times New Roman"/>
          <w:highlight w:val="yellow"/>
        </w:rPr>
        <w:t xml:space="preserve">. </w:t>
      </w:r>
    </w:p>
    <w:p w14:paraId="16A65A8F" w14:textId="77DD4A6F" w:rsidR="00A62B7F" w:rsidRPr="00D9792A" w:rsidRDefault="00A62B7F" w:rsidP="00A62B7F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 xml:space="preserve">Członek Rady, który został wybrany w wyniku wyboru, o którym mowa w ust. 2 przerywa kadencję członka Rady, który jest przedstawicielem tego samego obszaru gminy co nowo wybrany członek Rady. </w:t>
      </w:r>
    </w:p>
    <w:p w14:paraId="5AAADD91" w14:textId="0D83F440" w:rsidR="00545C38" w:rsidRPr="00D9792A" w:rsidRDefault="007351C4" w:rsidP="00A62B7F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>Jeżeli w wyniku wyboru, o którym mowa w ust. 2 przekroczona zostanie maksymalna liczba członków</w:t>
      </w:r>
      <w:r w:rsidR="00545C38" w:rsidRPr="00D9792A">
        <w:rPr>
          <w:rFonts w:ascii="Times New Roman" w:hAnsi="Times New Roman" w:cs="Times New Roman"/>
          <w:highlight w:val="yellow"/>
        </w:rPr>
        <w:t xml:space="preserve"> Rady</w:t>
      </w:r>
      <w:r w:rsidRPr="00D9792A">
        <w:rPr>
          <w:rFonts w:ascii="Times New Roman" w:hAnsi="Times New Roman" w:cs="Times New Roman"/>
          <w:highlight w:val="yellow"/>
        </w:rPr>
        <w:t>, którzy są przedstawicielami grupy interesu sektora publicznego</w:t>
      </w:r>
      <w:r w:rsidR="004B6624">
        <w:rPr>
          <w:rFonts w:ascii="Times New Roman" w:hAnsi="Times New Roman" w:cs="Times New Roman"/>
          <w:highlight w:val="yellow"/>
        </w:rPr>
        <w:t>,</w:t>
      </w:r>
      <w:r w:rsidRPr="00D9792A">
        <w:rPr>
          <w:rFonts w:ascii="Times New Roman" w:hAnsi="Times New Roman" w:cs="Times New Roman"/>
          <w:highlight w:val="yellow"/>
        </w:rPr>
        <w:t xml:space="preserve"> Zarząd przeprowadza losowanie, w którym uczestniczą członkowie, którzy są przedstawicielami tej grupy interesu</w:t>
      </w:r>
      <w:r w:rsidR="00545C38" w:rsidRPr="00D9792A">
        <w:rPr>
          <w:rFonts w:ascii="Times New Roman" w:hAnsi="Times New Roman" w:cs="Times New Roman"/>
          <w:highlight w:val="yellow"/>
        </w:rPr>
        <w:t xml:space="preserve"> z wyłączeniem członka Rady, który został wybran</w:t>
      </w:r>
      <w:r w:rsidR="004B6624">
        <w:rPr>
          <w:rFonts w:ascii="Times New Roman" w:hAnsi="Times New Roman" w:cs="Times New Roman"/>
          <w:highlight w:val="yellow"/>
        </w:rPr>
        <w:t>y</w:t>
      </w:r>
      <w:r w:rsidR="00545C38" w:rsidRPr="00D9792A">
        <w:rPr>
          <w:rFonts w:ascii="Times New Roman" w:hAnsi="Times New Roman" w:cs="Times New Roman"/>
          <w:highlight w:val="yellow"/>
        </w:rPr>
        <w:t xml:space="preserve"> w wyniku wyboru określonego </w:t>
      </w:r>
      <w:r w:rsidR="00545C38" w:rsidRPr="00D9792A">
        <w:rPr>
          <w:rFonts w:ascii="Times New Roman" w:hAnsi="Times New Roman" w:cs="Times New Roman"/>
          <w:highlight w:val="yellow"/>
        </w:rPr>
        <w:br/>
        <w:t>w § 2</w:t>
      </w:r>
      <w:r w:rsidR="007B60E3" w:rsidRPr="00D9792A">
        <w:rPr>
          <w:rFonts w:ascii="Times New Roman" w:hAnsi="Times New Roman" w:cs="Times New Roman"/>
          <w:highlight w:val="yellow"/>
        </w:rPr>
        <w:t xml:space="preserve"> i Powiatu Starogardzkiego. </w:t>
      </w:r>
    </w:p>
    <w:p w14:paraId="08E8FE4E" w14:textId="535F6D0B" w:rsidR="00D37147" w:rsidRPr="00D9792A" w:rsidRDefault="00545C38" w:rsidP="00D37147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 xml:space="preserve">Kadencja wylosowanego członka Rady zostaje przerwana i przeprowadza się kolejne wybory uzupełniające dla danego obszaru gminy. </w:t>
      </w:r>
    </w:p>
    <w:p w14:paraId="1A99945E" w14:textId="1A3DEC08" w:rsidR="00D37147" w:rsidRPr="00D9792A" w:rsidRDefault="00D37147" w:rsidP="00D37147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bCs/>
          <w:highlight w:val="yellow"/>
        </w:rPr>
        <w:t xml:space="preserve">W przypadku, gdy Walne Zebranie Członków nie wybrało wszystkich członków Rady i jednocześnie </w:t>
      </w:r>
      <w:r w:rsidRPr="00D9792A">
        <w:rPr>
          <w:rFonts w:ascii="Times New Roman" w:hAnsi="Times New Roman" w:cs="Times New Roman"/>
          <w:highlight w:val="yellow"/>
        </w:rPr>
        <w:t>skład Rady jest niezgodny z § 5</w:t>
      </w:r>
      <w:r w:rsidR="004B6624">
        <w:rPr>
          <w:rFonts w:ascii="Times New Roman" w:hAnsi="Times New Roman" w:cs="Times New Roman"/>
          <w:highlight w:val="yellow"/>
        </w:rPr>
        <w:t>,</w:t>
      </w:r>
      <w:r w:rsidRPr="00D9792A">
        <w:rPr>
          <w:rFonts w:ascii="Times New Roman" w:hAnsi="Times New Roman" w:cs="Times New Roman"/>
          <w:highlight w:val="yellow"/>
        </w:rPr>
        <w:t xml:space="preserve"> w pierwszej kolejności przeprowadza się wybory uzupełniające określone w ust. 1. </w:t>
      </w:r>
    </w:p>
    <w:p w14:paraId="5BB9E66E" w14:textId="77777777" w:rsidR="00F6103D" w:rsidRPr="00D9792A" w:rsidRDefault="00F6103D" w:rsidP="00F6103D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highlight w:val="yellow"/>
        </w:rPr>
      </w:pPr>
    </w:p>
    <w:p w14:paraId="07A08677" w14:textId="77777777" w:rsidR="00F6103D" w:rsidRPr="00D9792A" w:rsidRDefault="00F6103D" w:rsidP="00F6103D">
      <w:pPr>
        <w:pStyle w:val="Akapitzlist"/>
        <w:tabs>
          <w:tab w:val="left" w:pos="4230"/>
          <w:tab w:val="center" w:pos="453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highlight w:val="yellow"/>
        </w:rPr>
      </w:pPr>
      <w:r w:rsidRPr="00D9792A">
        <w:rPr>
          <w:rFonts w:ascii="Times New Roman" w:hAnsi="Times New Roman" w:cs="Times New Roman"/>
          <w:b/>
          <w:highlight w:val="yellow"/>
        </w:rPr>
        <w:t>§ 38</w:t>
      </w:r>
    </w:p>
    <w:p w14:paraId="34534265" w14:textId="77777777" w:rsidR="00F6103D" w:rsidRPr="00D9792A" w:rsidRDefault="00F6103D" w:rsidP="00F6103D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 xml:space="preserve">Nowo wybrani członkowie Zarządu, Komisji Rewizyjnej oraz Rady na pierwszym posiedzeniu wybierają spośród siebie: Prezesa i Wiceprezesa Zarządu, Przewodniczącego </w:t>
      </w:r>
      <w:r w:rsidRPr="00D9792A">
        <w:rPr>
          <w:rFonts w:ascii="Times New Roman" w:hAnsi="Times New Roman" w:cs="Times New Roman"/>
          <w:highlight w:val="yellow"/>
        </w:rPr>
        <w:br/>
        <w:t xml:space="preserve">i Wiceprzewodniczącego Komisji Rewizyjnej, Przewodniczącego i Wiceprzewodniczącego Rady. Ponowne ukonstytuowanie jest konieczne także w przypadku, gdy: Prezes Zarządu, Wiceprezes Zarządu, Przewodniczący Komisji Rewizyjnej, Wiceprzewodniczący Komisji Rewizyjnej, Przewodniczący Rady, Wiceprzewodniczący Rady zrezygnuje z pełnienia funkcji w trakcie kadencji. </w:t>
      </w:r>
    </w:p>
    <w:p w14:paraId="7926FB3F" w14:textId="77777777" w:rsidR="00F6103D" w:rsidRPr="00D9792A" w:rsidRDefault="00F6103D" w:rsidP="00F6103D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t xml:space="preserve">Kadencja Zarządu, Komisji Rewizyjnej oraz Rady trwa do czasu pierwszego posiedzenia nowo powołanej Władzy Stowarzyszenia. </w:t>
      </w:r>
    </w:p>
    <w:p w14:paraId="716192FE" w14:textId="144B72D8" w:rsidR="009B1CC3" w:rsidRPr="00D9792A" w:rsidRDefault="00F6103D" w:rsidP="00D9792A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D9792A">
        <w:rPr>
          <w:rFonts w:ascii="Times New Roman" w:hAnsi="Times New Roman" w:cs="Times New Roman"/>
          <w:highlight w:val="yellow"/>
        </w:rPr>
        <w:lastRenderedPageBreak/>
        <w:t xml:space="preserve">Jeżeli w trakcie kadencji zaszła konieczność uzupełnienia składu Zarządu, Komisji Rewizyjnej oraz Rady, przeprowadza się wybory uzupełniające. Przepisy niniejszego rozdziału stosuje </w:t>
      </w:r>
      <w:r w:rsidRPr="00D9792A">
        <w:rPr>
          <w:rFonts w:ascii="Times New Roman" w:hAnsi="Times New Roman" w:cs="Times New Roman"/>
          <w:highlight w:val="yellow"/>
        </w:rPr>
        <w:br/>
        <w:t xml:space="preserve">się odpowiednio. </w:t>
      </w:r>
    </w:p>
    <w:p w14:paraId="74701EB2" w14:textId="77777777" w:rsidR="00D9792A" w:rsidRPr="00531FC1" w:rsidRDefault="00D9792A" w:rsidP="00531FC1">
      <w:pPr>
        <w:pStyle w:val="Akapitzlist"/>
        <w:tabs>
          <w:tab w:val="left" w:pos="4230"/>
          <w:tab w:val="center" w:pos="4536"/>
        </w:tabs>
        <w:spacing w:after="0" w:line="360" w:lineRule="auto"/>
        <w:ind w:left="0"/>
        <w:rPr>
          <w:rFonts w:ascii="Times New Roman" w:hAnsi="Times New Roman" w:cs="Times New Roman"/>
          <w:b/>
        </w:rPr>
      </w:pPr>
    </w:p>
    <w:p w14:paraId="475F5866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Rozdział X</w:t>
      </w:r>
    </w:p>
    <w:p w14:paraId="2FCF1979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Majątek Stowarzyszenia</w:t>
      </w:r>
    </w:p>
    <w:p w14:paraId="3710F752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0ECDFC1" w14:textId="20E28DE4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3</w:t>
      </w:r>
      <w:r w:rsidR="000B71F6">
        <w:rPr>
          <w:rFonts w:ascii="Times New Roman" w:hAnsi="Times New Roman" w:cs="Times New Roman"/>
          <w:b/>
        </w:rPr>
        <w:t>9</w:t>
      </w:r>
    </w:p>
    <w:p w14:paraId="3A50B639" w14:textId="77777777" w:rsidR="0032505A" w:rsidRPr="0032505A" w:rsidRDefault="0032505A" w:rsidP="00323BB5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Majątek Stowarzyszenia tworzą środki pieniężne i inne składniki majątkowe, które służą realizacji celów statutowych.</w:t>
      </w:r>
    </w:p>
    <w:p w14:paraId="456B6AA5" w14:textId="77777777" w:rsidR="0032505A" w:rsidRPr="0032505A" w:rsidRDefault="0032505A" w:rsidP="00323BB5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Majątek Stowarzyszenia pochodzi z:</w:t>
      </w:r>
    </w:p>
    <w:p w14:paraId="44E70FC9" w14:textId="77777777" w:rsidR="0032505A" w:rsidRPr="0032505A" w:rsidRDefault="0032505A" w:rsidP="00323BB5">
      <w:pPr>
        <w:pStyle w:val="Akapitzlist"/>
        <w:numPr>
          <w:ilvl w:val="0"/>
          <w:numId w:val="3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składek członkowskich,</w:t>
      </w:r>
    </w:p>
    <w:p w14:paraId="6F5575AC" w14:textId="77777777" w:rsidR="0032505A" w:rsidRPr="0032505A" w:rsidRDefault="0032505A" w:rsidP="00323BB5">
      <w:pPr>
        <w:pStyle w:val="Akapitzlist"/>
        <w:numPr>
          <w:ilvl w:val="0"/>
          <w:numId w:val="3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darowizn, </w:t>
      </w:r>
    </w:p>
    <w:p w14:paraId="3C9037A7" w14:textId="77777777" w:rsidR="0032505A" w:rsidRPr="0032505A" w:rsidRDefault="0032505A" w:rsidP="00323BB5">
      <w:pPr>
        <w:pStyle w:val="Akapitzlist"/>
        <w:numPr>
          <w:ilvl w:val="0"/>
          <w:numId w:val="3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spadków i zapisów,</w:t>
      </w:r>
    </w:p>
    <w:p w14:paraId="03B3D85D" w14:textId="77777777" w:rsidR="0032505A" w:rsidRPr="0032505A" w:rsidRDefault="0032505A" w:rsidP="00323BB5">
      <w:pPr>
        <w:pStyle w:val="Akapitzlist"/>
        <w:numPr>
          <w:ilvl w:val="0"/>
          <w:numId w:val="3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dochodów z własnej działalności, </w:t>
      </w:r>
    </w:p>
    <w:p w14:paraId="25802155" w14:textId="77777777" w:rsidR="0032505A" w:rsidRPr="0032505A" w:rsidRDefault="0032505A" w:rsidP="00323BB5">
      <w:pPr>
        <w:pStyle w:val="Akapitzlist"/>
        <w:numPr>
          <w:ilvl w:val="0"/>
          <w:numId w:val="3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dochodów z majątku,</w:t>
      </w:r>
    </w:p>
    <w:p w14:paraId="3F8B8089" w14:textId="77777777" w:rsidR="0032505A" w:rsidRPr="0032505A" w:rsidRDefault="0032505A" w:rsidP="00323BB5">
      <w:pPr>
        <w:pStyle w:val="Akapitzlist"/>
        <w:numPr>
          <w:ilvl w:val="0"/>
          <w:numId w:val="3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ofiarności publicznej,</w:t>
      </w:r>
    </w:p>
    <w:p w14:paraId="7290FBFA" w14:textId="08A01475" w:rsidR="0084423A" w:rsidRPr="00D9792A" w:rsidRDefault="0032505A" w:rsidP="0084423A">
      <w:pPr>
        <w:pStyle w:val="Akapitzlist"/>
        <w:numPr>
          <w:ilvl w:val="0"/>
          <w:numId w:val="3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subwencji i dotacji.</w:t>
      </w:r>
    </w:p>
    <w:p w14:paraId="4E587C55" w14:textId="77777777" w:rsidR="0032505A" w:rsidRPr="0032505A" w:rsidRDefault="0032505A" w:rsidP="00323BB5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>Funduszami i majątkiem Stowarzyszenia zarządza Zarząd.</w:t>
      </w:r>
    </w:p>
    <w:p w14:paraId="33A6AA49" w14:textId="77777777" w:rsidR="0032505A" w:rsidRPr="0032505A" w:rsidRDefault="0032505A" w:rsidP="00323BB5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Stowarzyszenie prowadzi gospodarkę finansową oraz rachunkowość zgodnie z obowiązującymi przepisami prawa. </w:t>
      </w:r>
    </w:p>
    <w:p w14:paraId="1BDF9175" w14:textId="77777777" w:rsidR="0032505A" w:rsidRPr="0032505A" w:rsidRDefault="0032505A" w:rsidP="00323BB5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 Zabronione jest udzielanie pożyczek lub zabezpieczanie zobowiązań majątkowych przez Stowarzyszenie w stosunku do: </w:t>
      </w:r>
    </w:p>
    <w:p w14:paraId="6ADBEE4C" w14:textId="77777777" w:rsidR="0032505A" w:rsidRPr="0032505A" w:rsidRDefault="0032505A" w:rsidP="00323BB5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członków Stowarzyszenia i jego organów, </w:t>
      </w:r>
    </w:p>
    <w:p w14:paraId="1251CDAD" w14:textId="77777777" w:rsidR="0032505A" w:rsidRPr="0032505A" w:rsidRDefault="0032505A" w:rsidP="00323BB5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pracowników Stowarzyszenia, </w:t>
      </w:r>
    </w:p>
    <w:p w14:paraId="6F8AFEC4" w14:textId="43B6F286" w:rsidR="0032505A" w:rsidRPr="00B85D95" w:rsidRDefault="0032505A" w:rsidP="00B85D95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32505A">
        <w:rPr>
          <w:rFonts w:ascii="Times New Roman" w:eastAsia="Times New Roman" w:hAnsi="Times New Roman" w:cs="Times New Roman"/>
          <w:lang w:eastAsia="pl-PL"/>
        </w:rPr>
        <w:t>małżonków pracowników oraz członków Stowarzyszenia.</w:t>
      </w:r>
    </w:p>
    <w:p w14:paraId="231533DA" w14:textId="77777777" w:rsidR="00B85D95" w:rsidRDefault="00B85D95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25CA5B5" w14:textId="5C82DAEA" w:rsidR="0032505A" w:rsidRPr="00F45156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45156">
        <w:rPr>
          <w:rFonts w:ascii="Times New Roman" w:hAnsi="Times New Roman" w:cs="Times New Roman"/>
          <w:b/>
        </w:rPr>
        <w:t>Rozdział XI</w:t>
      </w:r>
    </w:p>
    <w:p w14:paraId="774DD802" w14:textId="77777777" w:rsidR="0032505A" w:rsidRPr="00F45156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45156">
        <w:rPr>
          <w:rFonts w:ascii="Times New Roman" w:hAnsi="Times New Roman" w:cs="Times New Roman"/>
          <w:b/>
        </w:rPr>
        <w:t>Partnerstwo wewnętrzne</w:t>
      </w:r>
    </w:p>
    <w:p w14:paraId="0064BAF8" w14:textId="77777777" w:rsidR="0032505A" w:rsidRPr="00ED6150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365617C" w14:textId="25F29A77" w:rsidR="0032505A" w:rsidRPr="00F45156" w:rsidRDefault="0032505A" w:rsidP="00323BB5">
      <w:pPr>
        <w:pStyle w:val="Akapitzlist"/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F45156">
        <w:rPr>
          <w:rFonts w:ascii="Times New Roman" w:hAnsi="Times New Roman" w:cs="Times New Roman"/>
          <w:b/>
        </w:rPr>
        <w:t xml:space="preserve">§ </w:t>
      </w:r>
      <w:r w:rsidR="000B71F6">
        <w:rPr>
          <w:rFonts w:ascii="Times New Roman" w:hAnsi="Times New Roman" w:cs="Times New Roman"/>
          <w:b/>
        </w:rPr>
        <w:t>40</w:t>
      </w:r>
      <w:r w:rsidRPr="00F45156">
        <w:rPr>
          <w:rFonts w:ascii="Times New Roman" w:hAnsi="Times New Roman" w:cs="Times New Roman"/>
          <w:b/>
        </w:rPr>
        <w:t xml:space="preserve"> </w:t>
      </w:r>
    </w:p>
    <w:p w14:paraId="53599E06" w14:textId="77777777" w:rsidR="0032505A" w:rsidRPr="00F45156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5156">
        <w:rPr>
          <w:rFonts w:ascii="Times New Roman" w:hAnsi="Times New Roman" w:cs="Times New Roman"/>
          <w:b/>
        </w:rPr>
        <w:t>1.</w:t>
      </w:r>
      <w:r w:rsidRPr="00F45156">
        <w:rPr>
          <w:rFonts w:ascii="Times New Roman" w:hAnsi="Times New Roman" w:cs="Times New Roman"/>
        </w:rPr>
        <w:t xml:space="preserve"> </w:t>
      </w:r>
      <w:r w:rsidRPr="00F45156">
        <w:rPr>
          <w:rFonts w:ascii="Times New Roman" w:hAnsi="Times New Roman" w:cs="Times New Roman"/>
        </w:rPr>
        <w:tab/>
        <w:t>Stowarzyszenie zachowuje otwartość na inicjatywy członków Stowarzyszenia dotyczące funkcjonowania Stowarzyszenia i wdrażania LSR, zapewniając stałą możliwość zgłaszania Zarządowi tych propozycji, wniosków i postulatów oraz zachęty do ich zgłaszania.</w:t>
      </w:r>
    </w:p>
    <w:p w14:paraId="30103B73" w14:textId="77777777" w:rsidR="0032505A" w:rsidRPr="00F45156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5156">
        <w:rPr>
          <w:rFonts w:ascii="Times New Roman" w:hAnsi="Times New Roman" w:cs="Times New Roman"/>
          <w:b/>
        </w:rPr>
        <w:t>2.</w:t>
      </w:r>
      <w:r w:rsidRPr="00F45156">
        <w:rPr>
          <w:rFonts w:ascii="Times New Roman" w:hAnsi="Times New Roman" w:cs="Times New Roman"/>
        </w:rPr>
        <w:t xml:space="preserve"> </w:t>
      </w:r>
      <w:r w:rsidRPr="00F45156">
        <w:rPr>
          <w:rFonts w:ascii="Times New Roman" w:hAnsi="Times New Roman" w:cs="Times New Roman"/>
        </w:rPr>
        <w:tab/>
        <w:t>Zgłoszenia mogą być dokonywane za pomocą przyjaznego dla odbiorcy kanału komunikacji (adekwatnego do oczekiwań i możliwości interesariusza).</w:t>
      </w:r>
    </w:p>
    <w:p w14:paraId="79C57A7F" w14:textId="78A3E570" w:rsidR="0032505A" w:rsidRPr="00F45156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5156">
        <w:rPr>
          <w:rFonts w:ascii="Times New Roman" w:hAnsi="Times New Roman" w:cs="Times New Roman"/>
          <w:b/>
        </w:rPr>
        <w:lastRenderedPageBreak/>
        <w:t>3.</w:t>
      </w:r>
      <w:r w:rsidRPr="00F45156">
        <w:rPr>
          <w:rFonts w:ascii="Times New Roman" w:hAnsi="Times New Roman" w:cs="Times New Roman"/>
        </w:rPr>
        <w:t xml:space="preserve"> </w:t>
      </w:r>
      <w:r w:rsidRPr="00F45156">
        <w:rPr>
          <w:rFonts w:ascii="Times New Roman" w:hAnsi="Times New Roman" w:cs="Times New Roman"/>
        </w:rPr>
        <w:tab/>
        <w:t>Stowarzyszenie przekazuje zwrotne informacje członkom Stowarzyszenia o wyniku weryfikacji zgłoszonej propozycji</w:t>
      </w:r>
      <w:r w:rsidR="00136177">
        <w:rPr>
          <w:rFonts w:ascii="Times New Roman" w:hAnsi="Times New Roman" w:cs="Times New Roman"/>
        </w:rPr>
        <w:t xml:space="preserve"> lub </w:t>
      </w:r>
      <w:r w:rsidRPr="00F45156">
        <w:rPr>
          <w:rFonts w:ascii="Times New Roman" w:hAnsi="Times New Roman" w:cs="Times New Roman"/>
        </w:rPr>
        <w:t>inicjatywy wraz z uzasadnieniem tego wyniku.</w:t>
      </w:r>
    </w:p>
    <w:p w14:paraId="27F96488" w14:textId="7C12BEDF" w:rsidR="0032505A" w:rsidRPr="00F45156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5156">
        <w:rPr>
          <w:rFonts w:ascii="Times New Roman" w:hAnsi="Times New Roman" w:cs="Times New Roman"/>
          <w:b/>
        </w:rPr>
        <w:t>4.</w:t>
      </w:r>
      <w:r w:rsidRPr="00F45156">
        <w:rPr>
          <w:rFonts w:ascii="Times New Roman" w:hAnsi="Times New Roman" w:cs="Times New Roman"/>
          <w:b/>
        </w:rPr>
        <w:tab/>
      </w:r>
      <w:r w:rsidRPr="00F45156">
        <w:rPr>
          <w:rFonts w:ascii="Times New Roman" w:hAnsi="Times New Roman" w:cs="Times New Roman"/>
        </w:rPr>
        <w:t xml:space="preserve">W celu zapewnienia skutecznej i efektywnej komunikacji pomiędzy członkami Stowarzyszenia </w:t>
      </w:r>
      <w:r w:rsidR="00ED6150">
        <w:rPr>
          <w:rFonts w:ascii="Times New Roman" w:hAnsi="Times New Roman" w:cs="Times New Roman"/>
        </w:rPr>
        <w:br/>
      </w:r>
      <w:r w:rsidRPr="00F45156">
        <w:rPr>
          <w:rFonts w:ascii="Times New Roman" w:hAnsi="Times New Roman" w:cs="Times New Roman"/>
        </w:rPr>
        <w:t xml:space="preserve">na etapie wdrażania LSR, Zarząd w drodze uchwały może powoływać zespoły robocze, badawcze </w:t>
      </w:r>
      <w:r w:rsidRPr="00F45156">
        <w:rPr>
          <w:rFonts w:ascii="Times New Roman" w:hAnsi="Times New Roman" w:cs="Times New Roman"/>
        </w:rPr>
        <w:br/>
        <w:t>i problemowe.</w:t>
      </w:r>
    </w:p>
    <w:p w14:paraId="25927BC4" w14:textId="77777777" w:rsidR="0032505A" w:rsidRPr="00F45156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5156">
        <w:rPr>
          <w:rFonts w:ascii="Times New Roman" w:hAnsi="Times New Roman" w:cs="Times New Roman"/>
          <w:b/>
        </w:rPr>
        <w:t>5.</w:t>
      </w:r>
      <w:r w:rsidRPr="00F45156">
        <w:rPr>
          <w:rFonts w:ascii="Times New Roman" w:hAnsi="Times New Roman" w:cs="Times New Roman"/>
          <w:b/>
        </w:rPr>
        <w:tab/>
      </w:r>
      <w:r w:rsidRPr="00F45156">
        <w:rPr>
          <w:rFonts w:ascii="Times New Roman" w:hAnsi="Times New Roman" w:cs="Times New Roman"/>
        </w:rPr>
        <w:t xml:space="preserve">Członkom zespołów przysługuje prawo składania Zarządowi rekomendacji, sugestii i opinii wynikających z pracy poszczególnych zespołów, a dotyczących funkcjonowania Stowarzyszenia </w:t>
      </w:r>
      <w:r w:rsidRPr="00F45156">
        <w:rPr>
          <w:rFonts w:ascii="Times New Roman" w:hAnsi="Times New Roman" w:cs="Times New Roman"/>
        </w:rPr>
        <w:br/>
        <w:t>i działań związanych z wdrażaniem LSR.</w:t>
      </w:r>
    </w:p>
    <w:p w14:paraId="7FA2D72E" w14:textId="72874EA4" w:rsidR="0032505A" w:rsidRPr="00F45156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5156">
        <w:rPr>
          <w:rFonts w:ascii="Times New Roman" w:hAnsi="Times New Roman" w:cs="Times New Roman"/>
          <w:b/>
        </w:rPr>
        <w:t>6.</w:t>
      </w:r>
      <w:r w:rsidRPr="00F45156">
        <w:rPr>
          <w:rFonts w:ascii="Times New Roman" w:hAnsi="Times New Roman" w:cs="Times New Roman"/>
          <w:b/>
        </w:rPr>
        <w:tab/>
      </w:r>
      <w:r w:rsidRPr="00F45156">
        <w:rPr>
          <w:rFonts w:ascii="Times New Roman" w:hAnsi="Times New Roman" w:cs="Times New Roman"/>
        </w:rPr>
        <w:t xml:space="preserve">Członkostwo w zespole jest </w:t>
      </w:r>
      <w:r w:rsidR="009318A3" w:rsidRPr="009318A3">
        <w:rPr>
          <w:rFonts w:ascii="Times New Roman" w:hAnsi="Times New Roman" w:cs="Times New Roman"/>
          <w:highlight w:val="yellow"/>
        </w:rPr>
        <w:t>prawem</w:t>
      </w:r>
      <w:r w:rsidRPr="00F45156">
        <w:rPr>
          <w:rFonts w:ascii="Times New Roman" w:hAnsi="Times New Roman" w:cs="Times New Roman"/>
        </w:rPr>
        <w:t>, a nie obowiązkiem członka Stowarzyszenia.</w:t>
      </w:r>
    </w:p>
    <w:p w14:paraId="2525FCC5" w14:textId="77777777" w:rsidR="0032505A" w:rsidRPr="00F45156" w:rsidRDefault="0032505A" w:rsidP="00323BB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5156">
        <w:rPr>
          <w:rFonts w:ascii="Times New Roman" w:hAnsi="Times New Roman" w:cs="Times New Roman"/>
          <w:b/>
        </w:rPr>
        <w:t>7.</w:t>
      </w:r>
      <w:r w:rsidRPr="00F45156">
        <w:rPr>
          <w:rFonts w:ascii="Times New Roman" w:hAnsi="Times New Roman" w:cs="Times New Roman"/>
        </w:rPr>
        <w:tab/>
        <w:t>Każdy z członków Stowarzyszenia może uczestniczyć w nieograniczonej liczbie zespołów roboczych, badawczych i problemowych.</w:t>
      </w:r>
    </w:p>
    <w:p w14:paraId="09794C8C" w14:textId="47510439" w:rsidR="00F45156" w:rsidRPr="009B1CC3" w:rsidRDefault="0032505A" w:rsidP="009B1CC3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5156">
        <w:rPr>
          <w:rFonts w:ascii="Times New Roman" w:hAnsi="Times New Roman" w:cs="Times New Roman"/>
          <w:b/>
        </w:rPr>
        <w:t>8.</w:t>
      </w:r>
      <w:r w:rsidRPr="00F45156">
        <w:rPr>
          <w:rFonts w:ascii="Times New Roman" w:hAnsi="Times New Roman" w:cs="Times New Roman"/>
          <w:b/>
        </w:rPr>
        <w:tab/>
      </w:r>
      <w:r w:rsidRPr="00F45156">
        <w:rPr>
          <w:rFonts w:ascii="Times New Roman" w:hAnsi="Times New Roman" w:cs="Times New Roman"/>
        </w:rPr>
        <w:t>Szczegółowy tryb organizacji i działania poszczególnych zespołów określa uchwała Zarządu.</w:t>
      </w:r>
    </w:p>
    <w:p w14:paraId="0D7A5D85" w14:textId="77777777" w:rsidR="00D4200C" w:rsidRDefault="00D4200C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A6275CF" w14:textId="77777777" w:rsidR="0032505A" w:rsidRPr="0032505A" w:rsidRDefault="0032505A" w:rsidP="00323B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Rozdział XII</w:t>
      </w:r>
    </w:p>
    <w:p w14:paraId="3CD61330" w14:textId="76317987" w:rsidR="0032505A" w:rsidRDefault="0032505A" w:rsidP="00ED615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Przepisy końcowe</w:t>
      </w:r>
    </w:p>
    <w:p w14:paraId="468B73C0" w14:textId="77777777" w:rsidR="00ED6150" w:rsidRPr="0032505A" w:rsidRDefault="00ED6150" w:rsidP="00ED615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BAAF75E" w14:textId="0240EC17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 xml:space="preserve">§ </w:t>
      </w:r>
      <w:r w:rsidR="000B71F6">
        <w:rPr>
          <w:rFonts w:ascii="Times New Roman" w:hAnsi="Times New Roman" w:cs="Times New Roman"/>
          <w:b/>
        </w:rPr>
        <w:t>41</w:t>
      </w:r>
    </w:p>
    <w:p w14:paraId="68E0D6AB" w14:textId="77777777" w:rsidR="0032505A" w:rsidRPr="0032505A" w:rsidRDefault="0032505A" w:rsidP="00323BB5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10" w:name="_Hlk140693285"/>
      <w:r w:rsidRPr="00F45156">
        <w:rPr>
          <w:rFonts w:ascii="Times New Roman" w:hAnsi="Times New Roman" w:cs="Times New Roman"/>
          <w:b/>
        </w:rPr>
        <w:t xml:space="preserve">1. </w:t>
      </w:r>
      <w:r w:rsidR="00F45156" w:rsidRPr="00F45156">
        <w:rPr>
          <w:rFonts w:ascii="Times New Roman" w:hAnsi="Times New Roman" w:cs="Times New Roman"/>
          <w:b/>
        </w:rPr>
        <w:tab/>
      </w:r>
      <w:r w:rsidRPr="0032505A">
        <w:rPr>
          <w:rFonts w:ascii="Times New Roman" w:hAnsi="Times New Roman" w:cs="Times New Roman"/>
        </w:rPr>
        <w:t xml:space="preserve">Do składania oświadczeń woli w imieniu Stowarzyszenia </w:t>
      </w:r>
      <w:bookmarkStart w:id="11" w:name="_Hlk140690912"/>
      <w:r w:rsidRPr="0032505A">
        <w:rPr>
          <w:rFonts w:ascii="Times New Roman" w:hAnsi="Times New Roman" w:cs="Times New Roman"/>
        </w:rPr>
        <w:t xml:space="preserve">upoważnieni są: Prezes Zarządu </w:t>
      </w:r>
      <w:r w:rsidRPr="0032505A">
        <w:rPr>
          <w:rFonts w:ascii="Times New Roman" w:hAnsi="Times New Roman" w:cs="Times New Roman"/>
        </w:rPr>
        <w:br/>
        <w:t>i Wiceprezes Zarządu jednoosobowo lub dwóch członków Zarządu działających łącznie.</w:t>
      </w:r>
      <w:bookmarkEnd w:id="10"/>
      <w:bookmarkEnd w:id="11"/>
    </w:p>
    <w:p w14:paraId="329B7C84" w14:textId="0EC9C535" w:rsidR="0032505A" w:rsidRDefault="0032505A" w:rsidP="00C34D47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5156">
        <w:rPr>
          <w:rFonts w:ascii="Times New Roman" w:hAnsi="Times New Roman" w:cs="Times New Roman"/>
          <w:b/>
        </w:rPr>
        <w:t>2.</w:t>
      </w:r>
      <w:r w:rsidRPr="00F45156">
        <w:rPr>
          <w:rFonts w:ascii="Times New Roman" w:hAnsi="Times New Roman" w:cs="Times New Roman"/>
        </w:rPr>
        <w:t xml:space="preserve"> </w:t>
      </w:r>
      <w:r w:rsidR="00F45156">
        <w:rPr>
          <w:rFonts w:ascii="Times New Roman" w:hAnsi="Times New Roman" w:cs="Times New Roman"/>
        </w:rPr>
        <w:tab/>
      </w:r>
      <w:r w:rsidRPr="00F45156">
        <w:rPr>
          <w:rFonts w:ascii="Times New Roman" w:hAnsi="Times New Roman" w:cs="Times New Roman"/>
        </w:rPr>
        <w:t>Do zaciągania zobowiązań finansowych</w:t>
      </w:r>
      <w:r w:rsidR="00B012AA">
        <w:rPr>
          <w:rFonts w:ascii="Times New Roman" w:hAnsi="Times New Roman" w:cs="Times New Roman"/>
        </w:rPr>
        <w:t>, które</w:t>
      </w:r>
      <w:r w:rsidR="00B012AA" w:rsidRPr="00B012AA">
        <w:rPr>
          <w:rFonts w:ascii="Times New Roman" w:hAnsi="Times New Roman" w:cs="Times New Roman"/>
          <w:highlight w:val="yellow"/>
        </w:rPr>
        <w:t xml:space="preserve"> </w:t>
      </w:r>
      <w:r w:rsidR="00B012AA" w:rsidRPr="006E32E1">
        <w:rPr>
          <w:rFonts w:ascii="Times New Roman" w:hAnsi="Times New Roman" w:cs="Times New Roman"/>
          <w:highlight w:val="yellow"/>
        </w:rPr>
        <w:t>przekraczają pięćdziesiąt tysięcy złotych</w:t>
      </w:r>
      <w:r w:rsidR="00776705">
        <w:rPr>
          <w:rFonts w:ascii="Times New Roman" w:hAnsi="Times New Roman" w:cs="Times New Roman"/>
        </w:rPr>
        <w:t xml:space="preserve"> </w:t>
      </w:r>
      <w:r w:rsidRPr="00F45156">
        <w:rPr>
          <w:rFonts w:ascii="Times New Roman" w:hAnsi="Times New Roman" w:cs="Times New Roman"/>
        </w:rPr>
        <w:t>w imieniu Stowarzyszenia upoważnieni</w:t>
      </w:r>
      <w:r w:rsidR="00B012AA">
        <w:rPr>
          <w:rFonts w:ascii="Times New Roman" w:hAnsi="Times New Roman" w:cs="Times New Roman"/>
        </w:rPr>
        <w:t xml:space="preserve"> </w:t>
      </w:r>
      <w:r w:rsidRPr="00F45156">
        <w:rPr>
          <w:rFonts w:ascii="Times New Roman" w:hAnsi="Times New Roman" w:cs="Times New Roman"/>
        </w:rPr>
        <w:t>są: Prezes Zarządu i Wiceprezes Zarządu działający łącznie, Prezes Zarządu bądź Wiceprezes Zarządu z jednym z członków Zarządu lub trzech członków Zarządu działających łącznie.</w:t>
      </w:r>
      <w:r w:rsidRPr="0032505A">
        <w:rPr>
          <w:rFonts w:ascii="Times New Roman" w:hAnsi="Times New Roman" w:cs="Times New Roman"/>
        </w:rPr>
        <w:t xml:space="preserve"> </w:t>
      </w:r>
    </w:p>
    <w:p w14:paraId="72D893AA" w14:textId="77777777" w:rsidR="003276D2" w:rsidRPr="00D9792A" w:rsidRDefault="003276D2" w:rsidP="00D979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04B48A" w14:textId="1BCC04EB" w:rsidR="0032505A" w:rsidRPr="0032505A" w:rsidRDefault="0032505A" w:rsidP="00323B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t>§ 4</w:t>
      </w:r>
      <w:r w:rsidR="000B71F6">
        <w:rPr>
          <w:rFonts w:ascii="Times New Roman" w:hAnsi="Times New Roman" w:cs="Times New Roman"/>
          <w:b/>
        </w:rPr>
        <w:t>2</w:t>
      </w:r>
    </w:p>
    <w:p w14:paraId="598ECAC7" w14:textId="77777777" w:rsidR="0032505A" w:rsidRPr="0032505A" w:rsidRDefault="0032505A" w:rsidP="00323BB5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W przypadku rozwiązania Stowarzyszenia likwidatorami są członkowie Zarządu, chyba że Walne Zebranie Członków wyznaczy inne osoby. </w:t>
      </w:r>
    </w:p>
    <w:p w14:paraId="56061A6B" w14:textId="77777777" w:rsidR="0032505A" w:rsidRPr="0032505A" w:rsidRDefault="0032505A" w:rsidP="00323BB5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Likwidatorzy są zobowiązani do przeprowadzenia likwidacji w możliwie najkrótszym czasie, </w:t>
      </w:r>
      <w:r w:rsidRPr="0032505A">
        <w:rPr>
          <w:rFonts w:ascii="Times New Roman" w:hAnsi="Times New Roman" w:cs="Times New Roman"/>
        </w:rPr>
        <w:br/>
        <w:t xml:space="preserve">w sposób zabezpieczający majątek likwidowanego Stowarzyszenia przed nieuzasadnionym uszczupleniem. </w:t>
      </w:r>
    </w:p>
    <w:p w14:paraId="32AF12D2" w14:textId="52409E34" w:rsidR="00D9792A" w:rsidRPr="00D9792A" w:rsidRDefault="0032505A" w:rsidP="00D9792A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</w:rPr>
        <w:t xml:space="preserve">Pozostały po likwidacji majątek zostanie podzielony zgodnie z uchwałą Walnego Zebrania Członków. </w:t>
      </w:r>
    </w:p>
    <w:p w14:paraId="63348DEA" w14:textId="77777777" w:rsidR="00D9792A" w:rsidRPr="0032505A" w:rsidRDefault="00D9792A" w:rsidP="00323BB5">
      <w:pPr>
        <w:pStyle w:val="Akapitzlist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A3F7385" w14:textId="77777777" w:rsidR="002838B9" w:rsidRDefault="002838B9" w:rsidP="00323BB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F65822" w14:textId="596D9618" w:rsidR="00D9792A" w:rsidRDefault="00D9792A" w:rsidP="00323BB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9A5518F" w14:textId="77777777" w:rsidR="00D9792A" w:rsidRDefault="00D9792A" w:rsidP="00323BB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F3F7EF9" w14:textId="77777777" w:rsidR="0032505A" w:rsidRDefault="00F45156" w:rsidP="00323BB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Podpisy członków Zarządu:</w:t>
      </w:r>
    </w:p>
    <w:p w14:paraId="11F6DF24" w14:textId="77777777" w:rsidR="00F45156" w:rsidRPr="0032505A" w:rsidRDefault="00F45156" w:rsidP="00323BB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6DB22E6" w14:textId="77777777" w:rsidR="0032505A" w:rsidRPr="0032505A" w:rsidRDefault="00F45156" w:rsidP="00323B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Prezes Zarządu – </w:t>
      </w:r>
      <w:r w:rsidR="0032505A" w:rsidRPr="0032505A">
        <w:rPr>
          <w:rFonts w:ascii="Times New Roman" w:hAnsi="Times New Roman" w:cs="Times New Roman"/>
        </w:rPr>
        <w:t>Ewa Czeplina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</w:t>
      </w:r>
    </w:p>
    <w:p w14:paraId="5FD69B95" w14:textId="77777777" w:rsidR="00F45156" w:rsidRDefault="00F45156" w:rsidP="00323BB5">
      <w:pPr>
        <w:spacing w:after="0" w:line="360" w:lineRule="auto"/>
        <w:rPr>
          <w:rFonts w:ascii="Times New Roman" w:hAnsi="Times New Roman" w:cs="Times New Roman"/>
        </w:rPr>
      </w:pPr>
    </w:p>
    <w:p w14:paraId="471B8EA7" w14:textId="77777777" w:rsidR="0032505A" w:rsidRPr="0032505A" w:rsidRDefault="00F45156" w:rsidP="00323B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Wiceprezes Zarządu – </w:t>
      </w:r>
      <w:r w:rsidR="0032505A" w:rsidRPr="0032505A">
        <w:rPr>
          <w:rFonts w:ascii="Times New Roman" w:hAnsi="Times New Roman" w:cs="Times New Roman"/>
        </w:rPr>
        <w:t xml:space="preserve">Jerzy Komorowski </w:t>
      </w:r>
      <w:r>
        <w:rPr>
          <w:rFonts w:ascii="Times New Roman" w:hAnsi="Times New Roman" w:cs="Times New Roman"/>
        </w:rPr>
        <w:tab/>
        <w:t>……………………………………………………</w:t>
      </w:r>
      <w:r w:rsidR="0032505A" w:rsidRPr="0032505A">
        <w:rPr>
          <w:rFonts w:ascii="Times New Roman" w:hAnsi="Times New Roman" w:cs="Times New Roman"/>
        </w:rPr>
        <w:t xml:space="preserve"> </w:t>
      </w:r>
    </w:p>
    <w:p w14:paraId="073C6940" w14:textId="77777777" w:rsidR="00F45156" w:rsidRDefault="00F45156" w:rsidP="00323BB5">
      <w:pPr>
        <w:spacing w:after="0" w:line="360" w:lineRule="auto"/>
        <w:rPr>
          <w:rFonts w:ascii="Times New Roman" w:hAnsi="Times New Roman" w:cs="Times New Roman"/>
        </w:rPr>
      </w:pPr>
    </w:p>
    <w:p w14:paraId="339E61CA" w14:textId="77777777" w:rsidR="0032505A" w:rsidRPr="0032505A" w:rsidRDefault="00F45156" w:rsidP="00323B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Zarządu – </w:t>
      </w:r>
      <w:r w:rsidR="0032505A" w:rsidRPr="0032505A">
        <w:rPr>
          <w:rFonts w:ascii="Times New Roman" w:hAnsi="Times New Roman" w:cs="Times New Roman"/>
        </w:rPr>
        <w:t xml:space="preserve">Rita Gollus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</w:t>
      </w:r>
    </w:p>
    <w:p w14:paraId="5E1A5C4C" w14:textId="77777777" w:rsidR="00F45156" w:rsidRDefault="00F45156" w:rsidP="00323BB5">
      <w:pPr>
        <w:spacing w:after="0" w:line="360" w:lineRule="auto"/>
        <w:rPr>
          <w:rFonts w:ascii="Times New Roman" w:hAnsi="Times New Roman" w:cs="Times New Roman"/>
        </w:rPr>
      </w:pPr>
    </w:p>
    <w:p w14:paraId="3453A840" w14:textId="77777777" w:rsidR="0032505A" w:rsidRPr="0032505A" w:rsidRDefault="00F45156" w:rsidP="00323B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Zarządu – </w:t>
      </w:r>
      <w:r w:rsidR="0032505A" w:rsidRPr="0032505A">
        <w:rPr>
          <w:rFonts w:ascii="Times New Roman" w:hAnsi="Times New Roman" w:cs="Times New Roman"/>
        </w:rPr>
        <w:t xml:space="preserve">Barbara Tomczak </w:t>
      </w:r>
      <w:r w:rsidR="002838B9">
        <w:rPr>
          <w:rFonts w:ascii="Times New Roman" w:hAnsi="Times New Roman" w:cs="Times New Roman"/>
        </w:rPr>
        <w:tab/>
      </w:r>
      <w:r w:rsidR="002838B9">
        <w:rPr>
          <w:rFonts w:ascii="Times New Roman" w:hAnsi="Times New Roman" w:cs="Times New Roman"/>
        </w:rPr>
        <w:tab/>
        <w:t>……………………………………………………</w:t>
      </w:r>
    </w:p>
    <w:p w14:paraId="086A7486" w14:textId="77777777" w:rsidR="00F45156" w:rsidRDefault="00F45156" w:rsidP="00323BB5">
      <w:pPr>
        <w:spacing w:after="0" w:line="360" w:lineRule="auto"/>
        <w:rPr>
          <w:rFonts w:ascii="Times New Roman" w:hAnsi="Times New Roman" w:cs="Times New Roman"/>
        </w:rPr>
      </w:pPr>
    </w:p>
    <w:p w14:paraId="7704E0EA" w14:textId="77777777" w:rsidR="0032505A" w:rsidRPr="0032505A" w:rsidRDefault="00F45156" w:rsidP="00323B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Zarządu – </w:t>
      </w:r>
      <w:r w:rsidR="0032505A" w:rsidRPr="0032505A">
        <w:rPr>
          <w:rFonts w:ascii="Times New Roman" w:hAnsi="Times New Roman" w:cs="Times New Roman"/>
        </w:rPr>
        <w:t xml:space="preserve">Piotr Jędrzejewski </w:t>
      </w:r>
      <w:r w:rsidR="002838B9">
        <w:rPr>
          <w:rFonts w:ascii="Times New Roman" w:hAnsi="Times New Roman" w:cs="Times New Roman"/>
        </w:rPr>
        <w:tab/>
      </w:r>
      <w:r w:rsidR="002838B9">
        <w:rPr>
          <w:rFonts w:ascii="Times New Roman" w:hAnsi="Times New Roman" w:cs="Times New Roman"/>
        </w:rPr>
        <w:tab/>
        <w:t>……………………………………………………</w:t>
      </w:r>
    </w:p>
    <w:p w14:paraId="11355F9B" w14:textId="77777777" w:rsidR="0032505A" w:rsidRPr="0032505A" w:rsidRDefault="0032505A" w:rsidP="0032505A">
      <w:pPr>
        <w:spacing w:after="0"/>
        <w:jc w:val="right"/>
        <w:rPr>
          <w:rFonts w:ascii="Times New Roman" w:hAnsi="Times New Roman" w:cs="Times New Roman"/>
          <w:b/>
        </w:rPr>
      </w:pPr>
    </w:p>
    <w:p w14:paraId="47A174AE" w14:textId="77777777" w:rsidR="0032505A" w:rsidRPr="0032505A" w:rsidRDefault="0032505A" w:rsidP="0032505A">
      <w:pPr>
        <w:spacing w:after="0"/>
        <w:jc w:val="right"/>
        <w:rPr>
          <w:rFonts w:ascii="Times New Roman" w:hAnsi="Times New Roman" w:cs="Times New Roman"/>
          <w:b/>
        </w:rPr>
      </w:pPr>
    </w:p>
    <w:p w14:paraId="180619F8" w14:textId="77777777" w:rsidR="0032505A" w:rsidRPr="0032505A" w:rsidRDefault="0032505A" w:rsidP="0032505A">
      <w:pPr>
        <w:spacing w:after="0"/>
        <w:jc w:val="right"/>
        <w:rPr>
          <w:rFonts w:ascii="Times New Roman" w:hAnsi="Times New Roman" w:cs="Times New Roman"/>
          <w:b/>
        </w:rPr>
      </w:pPr>
    </w:p>
    <w:p w14:paraId="3D1F0201" w14:textId="77777777" w:rsidR="0032505A" w:rsidRPr="0032505A" w:rsidRDefault="0032505A" w:rsidP="0032505A">
      <w:pPr>
        <w:spacing w:after="0"/>
        <w:rPr>
          <w:rFonts w:ascii="Times New Roman" w:hAnsi="Times New Roman" w:cs="Times New Roman"/>
          <w:b/>
        </w:rPr>
      </w:pPr>
    </w:p>
    <w:p w14:paraId="699CC211" w14:textId="77777777" w:rsidR="0032505A" w:rsidRPr="0032505A" w:rsidRDefault="0032505A" w:rsidP="0032505A">
      <w:pPr>
        <w:spacing w:after="0"/>
        <w:rPr>
          <w:rFonts w:ascii="Times New Roman" w:hAnsi="Times New Roman" w:cs="Times New Roman"/>
          <w:b/>
        </w:rPr>
      </w:pPr>
    </w:p>
    <w:p w14:paraId="3DCE00FC" w14:textId="77777777" w:rsidR="0032505A" w:rsidRPr="0032505A" w:rsidRDefault="0032505A" w:rsidP="0032505A">
      <w:pPr>
        <w:spacing w:after="0"/>
        <w:rPr>
          <w:rFonts w:ascii="Times New Roman" w:hAnsi="Times New Roman" w:cs="Times New Roman"/>
          <w:b/>
        </w:rPr>
      </w:pPr>
    </w:p>
    <w:p w14:paraId="23089239" w14:textId="77777777" w:rsidR="0032505A" w:rsidRPr="0032505A" w:rsidRDefault="0032505A" w:rsidP="0032505A">
      <w:pPr>
        <w:spacing w:after="0"/>
        <w:jc w:val="right"/>
        <w:rPr>
          <w:rFonts w:ascii="Times New Roman" w:hAnsi="Times New Roman" w:cs="Times New Roman"/>
          <w:b/>
        </w:rPr>
      </w:pPr>
    </w:p>
    <w:p w14:paraId="1ADE63E9" w14:textId="77777777" w:rsidR="0032505A" w:rsidRPr="0032505A" w:rsidRDefault="0032505A" w:rsidP="0032505A">
      <w:pPr>
        <w:spacing w:after="0"/>
        <w:jc w:val="right"/>
        <w:rPr>
          <w:rFonts w:ascii="Times New Roman" w:hAnsi="Times New Roman" w:cs="Times New Roman"/>
          <w:b/>
        </w:rPr>
      </w:pPr>
    </w:p>
    <w:p w14:paraId="60AB94E5" w14:textId="77777777" w:rsidR="0032505A" w:rsidRPr="0032505A" w:rsidRDefault="0032505A" w:rsidP="0032505A">
      <w:pPr>
        <w:spacing w:after="0"/>
        <w:jc w:val="right"/>
        <w:rPr>
          <w:rFonts w:ascii="Times New Roman" w:hAnsi="Times New Roman" w:cs="Times New Roman"/>
          <w:b/>
        </w:rPr>
      </w:pPr>
    </w:p>
    <w:p w14:paraId="1CE5FFFA" w14:textId="42A5F6E5" w:rsidR="0032505A" w:rsidRDefault="0032505A" w:rsidP="0032505A">
      <w:pPr>
        <w:spacing w:after="0"/>
        <w:rPr>
          <w:rFonts w:ascii="Times New Roman" w:hAnsi="Times New Roman" w:cs="Times New Roman"/>
          <w:b/>
        </w:rPr>
      </w:pPr>
    </w:p>
    <w:p w14:paraId="5DC16922" w14:textId="77777777" w:rsidR="00136177" w:rsidRDefault="00136177" w:rsidP="0032505A">
      <w:pPr>
        <w:spacing w:after="0"/>
        <w:rPr>
          <w:rFonts w:ascii="Times New Roman" w:hAnsi="Times New Roman" w:cs="Times New Roman"/>
          <w:b/>
        </w:rPr>
      </w:pPr>
    </w:p>
    <w:p w14:paraId="2D261C53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2977F4FF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38D7BB17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47A4743B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610A2434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0C25E8A0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0843DA35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3B5B6B13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31068398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49FCB1A8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52695E82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678C5ECE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0C3E731F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08306A71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1AB7FD6E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5BFEDD39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6614E4C1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5D50E08D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1C02010E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5BD7C26E" w14:textId="77777777" w:rsidR="00D9792A" w:rsidRDefault="00D9792A" w:rsidP="0032505A">
      <w:pPr>
        <w:spacing w:after="0"/>
        <w:rPr>
          <w:rFonts w:ascii="Times New Roman" w:hAnsi="Times New Roman" w:cs="Times New Roman"/>
          <w:b/>
        </w:rPr>
      </w:pPr>
    </w:p>
    <w:p w14:paraId="5A107705" w14:textId="77777777" w:rsidR="00136177" w:rsidRDefault="00136177" w:rsidP="0032505A">
      <w:pPr>
        <w:spacing w:after="0"/>
        <w:rPr>
          <w:rFonts w:ascii="Times New Roman" w:hAnsi="Times New Roman" w:cs="Times New Roman"/>
          <w:b/>
        </w:rPr>
      </w:pPr>
    </w:p>
    <w:p w14:paraId="63449364" w14:textId="77777777" w:rsidR="004A4A3E" w:rsidRPr="0032505A" w:rsidRDefault="004A4A3E" w:rsidP="0032505A">
      <w:pPr>
        <w:spacing w:after="0"/>
        <w:rPr>
          <w:rFonts w:ascii="Times New Roman" w:hAnsi="Times New Roman" w:cs="Times New Roman"/>
          <w:b/>
        </w:rPr>
      </w:pPr>
    </w:p>
    <w:p w14:paraId="3E99DDDB" w14:textId="77777777" w:rsidR="0032505A" w:rsidRPr="0032505A" w:rsidRDefault="0032505A" w:rsidP="0032505A">
      <w:pPr>
        <w:spacing w:after="0"/>
        <w:jc w:val="right"/>
        <w:rPr>
          <w:rFonts w:ascii="Times New Roman" w:hAnsi="Times New Roman" w:cs="Times New Roman"/>
          <w:b/>
        </w:rPr>
      </w:pPr>
      <w:r w:rsidRPr="0032505A">
        <w:rPr>
          <w:rFonts w:ascii="Times New Roman" w:hAnsi="Times New Roman" w:cs="Times New Roman"/>
          <w:b/>
        </w:rPr>
        <w:lastRenderedPageBreak/>
        <w:t xml:space="preserve">Załącznik nr 1 </w:t>
      </w:r>
    </w:p>
    <w:p w14:paraId="2FE0F1B4" w14:textId="77777777" w:rsidR="0032505A" w:rsidRPr="0032505A" w:rsidRDefault="0032505A" w:rsidP="0032505A">
      <w:pPr>
        <w:spacing w:after="0"/>
        <w:jc w:val="both"/>
        <w:rPr>
          <w:rFonts w:ascii="Times New Roman" w:hAnsi="Times New Roman" w:cs="Times New Roman"/>
          <w:b/>
        </w:rPr>
      </w:pPr>
    </w:p>
    <w:p w14:paraId="63A54361" w14:textId="77777777" w:rsidR="0032505A" w:rsidRPr="0032505A" w:rsidRDefault="0032505A" w:rsidP="0032505A">
      <w:pPr>
        <w:spacing w:after="0"/>
        <w:jc w:val="center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170C0A6" wp14:editId="2D9B628B">
            <wp:extent cx="3290617" cy="3345664"/>
            <wp:effectExtent l="19050" t="0" r="5033" b="0"/>
            <wp:docPr id="1" name="Obraz 0" descr="ch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617" cy="334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6DAE5" w14:textId="77777777" w:rsidR="0032505A" w:rsidRPr="0032505A" w:rsidRDefault="0032505A" w:rsidP="0032505A">
      <w:pPr>
        <w:spacing w:after="0"/>
        <w:jc w:val="center"/>
        <w:rPr>
          <w:rFonts w:ascii="Times New Roman" w:hAnsi="Times New Roman" w:cs="Times New Roman"/>
        </w:rPr>
      </w:pPr>
    </w:p>
    <w:p w14:paraId="45D86A4B" w14:textId="77777777" w:rsidR="0032505A" w:rsidRPr="0032505A" w:rsidRDefault="0032505A" w:rsidP="0032505A">
      <w:pPr>
        <w:spacing w:after="0"/>
        <w:jc w:val="center"/>
        <w:rPr>
          <w:rFonts w:ascii="Times New Roman" w:hAnsi="Times New Roman" w:cs="Times New Roman"/>
        </w:rPr>
      </w:pPr>
      <w:r w:rsidRPr="0032505A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D2037DA" wp14:editId="180B795E">
            <wp:extent cx="3279648" cy="3334512"/>
            <wp:effectExtent l="19050" t="0" r="0" b="0"/>
            <wp:docPr id="2" name="Obraz 1" descr="chata1c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a1cz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648" cy="333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296B1" w14:textId="77777777" w:rsidR="0032505A" w:rsidRPr="0032505A" w:rsidRDefault="0032505A" w:rsidP="0032505A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90BB6CE" w14:textId="77777777" w:rsidR="0032505A" w:rsidRPr="0032505A" w:rsidRDefault="0032505A" w:rsidP="0032505A">
      <w:pPr>
        <w:spacing w:after="0"/>
        <w:rPr>
          <w:rFonts w:ascii="Times New Roman" w:hAnsi="Times New Roman" w:cs="Times New Roman"/>
        </w:rPr>
      </w:pPr>
    </w:p>
    <w:sectPr w:rsidR="0032505A" w:rsidRPr="0032505A" w:rsidSect="0001085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90E1B" w14:textId="77777777" w:rsidR="00010855" w:rsidRDefault="00010855" w:rsidP="00F45156">
      <w:pPr>
        <w:spacing w:after="0" w:line="240" w:lineRule="auto"/>
      </w:pPr>
      <w:r>
        <w:separator/>
      </w:r>
    </w:p>
  </w:endnote>
  <w:endnote w:type="continuationSeparator" w:id="0">
    <w:p w14:paraId="7DAAF399" w14:textId="77777777" w:rsidR="00010855" w:rsidRDefault="00010855" w:rsidP="00F4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2273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3A0A7243" w14:textId="77777777" w:rsidR="0032505A" w:rsidRPr="00F05E85" w:rsidRDefault="0032505A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D2562">
          <w:rPr>
            <w:rFonts w:ascii="Times New Roman" w:hAnsi="Times New Roman" w:cs="Times New Roman"/>
            <w:sz w:val="18"/>
            <w:szCs w:val="18"/>
          </w:rPr>
          <w:t>[</w:t>
        </w:r>
        <w:r w:rsidRPr="009D256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D256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D256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A684A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9D2562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9D2562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3DCE5260" w14:textId="77777777" w:rsidR="0032505A" w:rsidRDefault="00325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4EE8" w14:textId="77777777" w:rsidR="00010855" w:rsidRDefault="00010855" w:rsidP="00F45156">
      <w:pPr>
        <w:spacing w:after="0" w:line="240" w:lineRule="auto"/>
      </w:pPr>
      <w:r>
        <w:separator/>
      </w:r>
    </w:p>
  </w:footnote>
  <w:footnote w:type="continuationSeparator" w:id="0">
    <w:p w14:paraId="32C88CF8" w14:textId="77777777" w:rsidR="00010855" w:rsidRDefault="00010855" w:rsidP="00F4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6AF6" w14:textId="77777777" w:rsidR="0032505A" w:rsidRDefault="0032505A">
    <w:pPr>
      <w:pStyle w:val="Nagwek"/>
    </w:pPr>
  </w:p>
  <w:p w14:paraId="7E023F59" w14:textId="77777777" w:rsidR="0032505A" w:rsidRDefault="0032505A">
    <w:pPr>
      <w:pStyle w:val="Nagwek"/>
    </w:pPr>
  </w:p>
  <w:p w14:paraId="37452D52" w14:textId="77777777" w:rsidR="0032505A" w:rsidRDefault="00F45156" w:rsidP="00F45156">
    <w:pPr>
      <w:pStyle w:val="Nagwek"/>
      <w:tabs>
        <w:tab w:val="clear" w:pos="4536"/>
        <w:tab w:val="clear" w:pos="9072"/>
        <w:tab w:val="left" w:pos="81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FCA"/>
    <w:multiLevelType w:val="hybridMultilevel"/>
    <w:tmpl w:val="A660474A"/>
    <w:lvl w:ilvl="0" w:tplc="04150011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4571F67"/>
    <w:multiLevelType w:val="hybridMultilevel"/>
    <w:tmpl w:val="5AAAC35A"/>
    <w:lvl w:ilvl="0" w:tplc="E66C467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591634"/>
    <w:multiLevelType w:val="hybridMultilevel"/>
    <w:tmpl w:val="484E3C3A"/>
    <w:lvl w:ilvl="0" w:tplc="0B3405AC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5D2E42"/>
    <w:multiLevelType w:val="hybridMultilevel"/>
    <w:tmpl w:val="DAEE6988"/>
    <w:lvl w:ilvl="0" w:tplc="BA4EDF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D2D50"/>
    <w:multiLevelType w:val="hybridMultilevel"/>
    <w:tmpl w:val="8514E7BA"/>
    <w:lvl w:ilvl="0" w:tplc="76EEE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17417"/>
    <w:multiLevelType w:val="hybridMultilevel"/>
    <w:tmpl w:val="A4640D2A"/>
    <w:lvl w:ilvl="0" w:tplc="585C29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7EA2"/>
    <w:multiLevelType w:val="hybridMultilevel"/>
    <w:tmpl w:val="A7BEAB8C"/>
    <w:lvl w:ilvl="0" w:tplc="52A4E79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607DB"/>
    <w:multiLevelType w:val="hybridMultilevel"/>
    <w:tmpl w:val="5E8EE7A4"/>
    <w:lvl w:ilvl="0" w:tplc="FC0298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727C18"/>
    <w:multiLevelType w:val="hybridMultilevel"/>
    <w:tmpl w:val="F000C30C"/>
    <w:lvl w:ilvl="0" w:tplc="8280C86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1738"/>
    <w:multiLevelType w:val="hybridMultilevel"/>
    <w:tmpl w:val="793C8C86"/>
    <w:lvl w:ilvl="0" w:tplc="E1286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F905B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A4022"/>
    <w:multiLevelType w:val="hybridMultilevel"/>
    <w:tmpl w:val="6F628C7A"/>
    <w:lvl w:ilvl="0" w:tplc="D0D405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31D15"/>
    <w:multiLevelType w:val="hybridMultilevel"/>
    <w:tmpl w:val="5F4EBF26"/>
    <w:lvl w:ilvl="0" w:tplc="AEF6A6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17A97"/>
    <w:multiLevelType w:val="hybridMultilevel"/>
    <w:tmpl w:val="3A24DE6C"/>
    <w:lvl w:ilvl="0" w:tplc="7ED29F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1075F"/>
    <w:multiLevelType w:val="hybridMultilevel"/>
    <w:tmpl w:val="37564D02"/>
    <w:lvl w:ilvl="0" w:tplc="C480D8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26DDE"/>
    <w:multiLevelType w:val="hybridMultilevel"/>
    <w:tmpl w:val="A5F65A1E"/>
    <w:lvl w:ilvl="0" w:tplc="A2EE1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70E55"/>
    <w:multiLevelType w:val="hybridMultilevel"/>
    <w:tmpl w:val="0B122AA4"/>
    <w:lvl w:ilvl="0" w:tplc="622EF0BA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6" w15:restartNumberingAfterBreak="0">
    <w:nsid w:val="29914800"/>
    <w:multiLevelType w:val="hybridMultilevel"/>
    <w:tmpl w:val="1D328B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C41A9ADA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9A182A"/>
    <w:multiLevelType w:val="hybridMultilevel"/>
    <w:tmpl w:val="A65A7802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2BD70D16"/>
    <w:multiLevelType w:val="hybridMultilevel"/>
    <w:tmpl w:val="EF4CDA8A"/>
    <w:lvl w:ilvl="0" w:tplc="9AECEC5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24394"/>
    <w:multiLevelType w:val="hybridMultilevel"/>
    <w:tmpl w:val="E8A6ADCA"/>
    <w:lvl w:ilvl="0" w:tplc="52A4E79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B28C8"/>
    <w:multiLevelType w:val="hybridMultilevel"/>
    <w:tmpl w:val="087238A8"/>
    <w:lvl w:ilvl="0" w:tplc="9DCAC7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840C5"/>
    <w:multiLevelType w:val="hybridMultilevel"/>
    <w:tmpl w:val="4B989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96ADB"/>
    <w:multiLevelType w:val="hybridMultilevel"/>
    <w:tmpl w:val="EFB21BC2"/>
    <w:lvl w:ilvl="0" w:tplc="34400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B627E"/>
    <w:multiLevelType w:val="hybridMultilevel"/>
    <w:tmpl w:val="828CB6D8"/>
    <w:lvl w:ilvl="0" w:tplc="A6E42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C1BC4"/>
    <w:multiLevelType w:val="hybridMultilevel"/>
    <w:tmpl w:val="0F024220"/>
    <w:lvl w:ilvl="0" w:tplc="2FE24D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21B63"/>
    <w:multiLevelType w:val="hybridMultilevel"/>
    <w:tmpl w:val="D2709F8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25703"/>
    <w:multiLevelType w:val="hybridMultilevel"/>
    <w:tmpl w:val="A1F0E5EA"/>
    <w:lvl w:ilvl="0" w:tplc="A6E42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50960"/>
    <w:multiLevelType w:val="hybridMultilevel"/>
    <w:tmpl w:val="CEF64E7E"/>
    <w:lvl w:ilvl="0" w:tplc="A5147E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2746C"/>
    <w:multiLevelType w:val="hybridMultilevel"/>
    <w:tmpl w:val="94423F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4564B32"/>
    <w:multiLevelType w:val="hybridMultilevel"/>
    <w:tmpl w:val="83A82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85056"/>
    <w:multiLevelType w:val="hybridMultilevel"/>
    <w:tmpl w:val="BEF2C6BC"/>
    <w:lvl w:ilvl="0" w:tplc="CE8448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62536"/>
    <w:multiLevelType w:val="hybridMultilevel"/>
    <w:tmpl w:val="BA6685D4"/>
    <w:lvl w:ilvl="0" w:tplc="9DFE7FDA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B2A4FCF"/>
    <w:multiLevelType w:val="hybridMultilevel"/>
    <w:tmpl w:val="1E8E8D18"/>
    <w:lvl w:ilvl="0" w:tplc="CE844848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4F28732A"/>
    <w:multiLevelType w:val="hybridMultilevel"/>
    <w:tmpl w:val="A4443BF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F441CAE"/>
    <w:multiLevelType w:val="hybridMultilevel"/>
    <w:tmpl w:val="13CA88D0"/>
    <w:lvl w:ilvl="0" w:tplc="26421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24B6F"/>
    <w:multiLevelType w:val="hybridMultilevel"/>
    <w:tmpl w:val="E5A0AEF8"/>
    <w:lvl w:ilvl="0" w:tplc="CDA6D1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3B50F3"/>
    <w:multiLevelType w:val="hybridMultilevel"/>
    <w:tmpl w:val="41DAA9D4"/>
    <w:lvl w:ilvl="0" w:tplc="C4021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A7256"/>
    <w:multiLevelType w:val="hybridMultilevel"/>
    <w:tmpl w:val="80780250"/>
    <w:lvl w:ilvl="0" w:tplc="2A36C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04759"/>
    <w:multiLevelType w:val="hybridMultilevel"/>
    <w:tmpl w:val="5E821F92"/>
    <w:lvl w:ilvl="0" w:tplc="A4BE7F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D4D88"/>
    <w:multiLevelType w:val="hybridMultilevel"/>
    <w:tmpl w:val="FFFAC96E"/>
    <w:lvl w:ilvl="0" w:tplc="1B841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DE267E"/>
    <w:multiLevelType w:val="hybridMultilevel"/>
    <w:tmpl w:val="64AC765C"/>
    <w:lvl w:ilvl="0" w:tplc="0A46926C">
      <w:start w:val="1"/>
      <w:numFmt w:val="decimal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63532FB7"/>
    <w:multiLevelType w:val="hybridMultilevel"/>
    <w:tmpl w:val="5212DF32"/>
    <w:lvl w:ilvl="0" w:tplc="1ADE0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B0EE5"/>
    <w:multiLevelType w:val="hybridMultilevel"/>
    <w:tmpl w:val="42E82D58"/>
    <w:lvl w:ilvl="0" w:tplc="D0804A0C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691D4B20"/>
    <w:multiLevelType w:val="hybridMultilevel"/>
    <w:tmpl w:val="3F5863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46D47"/>
    <w:multiLevelType w:val="hybridMultilevel"/>
    <w:tmpl w:val="33826B8C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5" w15:restartNumberingAfterBreak="0">
    <w:nsid w:val="6D6921B7"/>
    <w:multiLevelType w:val="hybridMultilevel"/>
    <w:tmpl w:val="8B3E2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896D33"/>
    <w:multiLevelType w:val="hybridMultilevel"/>
    <w:tmpl w:val="36F60C06"/>
    <w:lvl w:ilvl="0" w:tplc="C0285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667416"/>
    <w:multiLevelType w:val="hybridMultilevel"/>
    <w:tmpl w:val="B106A58A"/>
    <w:lvl w:ilvl="0" w:tplc="26922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71378"/>
    <w:multiLevelType w:val="hybridMultilevel"/>
    <w:tmpl w:val="A386FA0E"/>
    <w:lvl w:ilvl="0" w:tplc="9B94F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55003"/>
    <w:multiLevelType w:val="hybridMultilevel"/>
    <w:tmpl w:val="4314AC92"/>
    <w:lvl w:ilvl="0" w:tplc="0DA4A3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191046"/>
    <w:multiLevelType w:val="hybridMultilevel"/>
    <w:tmpl w:val="453A3C54"/>
    <w:lvl w:ilvl="0" w:tplc="F32ED4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EB2495"/>
    <w:multiLevelType w:val="hybridMultilevel"/>
    <w:tmpl w:val="27A6926A"/>
    <w:lvl w:ilvl="0" w:tplc="8FFC20F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352217">
    <w:abstractNumId w:val="27"/>
  </w:num>
  <w:num w:numId="2" w16cid:durableId="274021424">
    <w:abstractNumId w:val="13"/>
  </w:num>
  <w:num w:numId="3" w16cid:durableId="1975137956">
    <w:abstractNumId w:val="51"/>
  </w:num>
  <w:num w:numId="4" w16cid:durableId="464931679">
    <w:abstractNumId w:val="3"/>
  </w:num>
  <w:num w:numId="5" w16cid:durableId="1721444248">
    <w:abstractNumId w:val="15"/>
  </w:num>
  <w:num w:numId="6" w16cid:durableId="566460077">
    <w:abstractNumId w:val="4"/>
  </w:num>
  <w:num w:numId="7" w16cid:durableId="2123375490">
    <w:abstractNumId w:val="9"/>
  </w:num>
  <w:num w:numId="8" w16cid:durableId="407580037">
    <w:abstractNumId w:val="34"/>
  </w:num>
  <w:num w:numId="9" w16cid:durableId="1168790916">
    <w:abstractNumId w:val="12"/>
  </w:num>
  <w:num w:numId="10" w16cid:durableId="427653974">
    <w:abstractNumId w:val="5"/>
  </w:num>
  <w:num w:numId="11" w16cid:durableId="1150175481">
    <w:abstractNumId w:val="35"/>
  </w:num>
  <w:num w:numId="12" w16cid:durableId="428742963">
    <w:abstractNumId w:val="43"/>
  </w:num>
  <w:num w:numId="13" w16cid:durableId="1337609039">
    <w:abstractNumId w:val="7"/>
  </w:num>
  <w:num w:numId="14" w16cid:durableId="2132166237">
    <w:abstractNumId w:val="2"/>
  </w:num>
  <w:num w:numId="15" w16cid:durableId="1255280756">
    <w:abstractNumId w:val="10"/>
  </w:num>
  <w:num w:numId="16" w16cid:durableId="676615075">
    <w:abstractNumId w:val="36"/>
  </w:num>
  <w:num w:numId="17" w16cid:durableId="1973947756">
    <w:abstractNumId w:val="46"/>
  </w:num>
  <w:num w:numId="18" w16cid:durableId="107164072">
    <w:abstractNumId w:val="22"/>
  </w:num>
  <w:num w:numId="19" w16cid:durableId="715811159">
    <w:abstractNumId w:val="39"/>
  </w:num>
  <w:num w:numId="20" w16cid:durableId="1822498213">
    <w:abstractNumId w:val="48"/>
  </w:num>
  <w:num w:numId="21" w16cid:durableId="1717271409">
    <w:abstractNumId w:val="11"/>
  </w:num>
  <w:num w:numId="22" w16cid:durableId="270554204">
    <w:abstractNumId w:val="49"/>
  </w:num>
  <w:num w:numId="23" w16cid:durableId="1917350717">
    <w:abstractNumId w:val="14"/>
  </w:num>
  <w:num w:numId="24" w16cid:durableId="656374180">
    <w:abstractNumId w:val="50"/>
  </w:num>
  <w:num w:numId="25" w16cid:durableId="842284051">
    <w:abstractNumId w:val="1"/>
  </w:num>
  <w:num w:numId="26" w16cid:durableId="358630549">
    <w:abstractNumId w:val="37"/>
  </w:num>
  <w:num w:numId="27" w16cid:durableId="1491094806">
    <w:abstractNumId w:val="0"/>
  </w:num>
  <w:num w:numId="28" w16cid:durableId="993413146">
    <w:abstractNumId w:val="23"/>
  </w:num>
  <w:num w:numId="29" w16cid:durableId="1313677043">
    <w:abstractNumId w:val="24"/>
  </w:num>
  <w:num w:numId="30" w16cid:durableId="1671828317">
    <w:abstractNumId w:val="19"/>
  </w:num>
  <w:num w:numId="31" w16cid:durableId="1450929588">
    <w:abstractNumId w:val="17"/>
  </w:num>
  <w:num w:numId="32" w16cid:durableId="198586379">
    <w:abstractNumId w:val="18"/>
  </w:num>
  <w:num w:numId="33" w16cid:durableId="2031057040">
    <w:abstractNumId w:val="25"/>
  </w:num>
  <w:num w:numId="34" w16cid:durableId="1487356203">
    <w:abstractNumId w:val="29"/>
  </w:num>
  <w:num w:numId="35" w16cid:durableId="1523742608">
    <w:abstractNumId w:val="45"/>
  </w:num>
  <w:num w:numId="36" w16cid:durableId="269555302">
    <w:abstractNumId w:val="21"/>
  </w:num>
  <w:num w:numId="37" w16cid:durableId="801464094">
    <w:abstractNumId w:val="44"/>
  </w:num>
  <w:num w:numId="38" w16cid:durableId="633292700">
    <w:abstractNumId w:val="42"/>
  </w:num>
  <w:num w:numId="39" w16cid:durableId="1900820180">
    <w:abstractNumId w:val="30"/>
  </w:num>
  <w:num w:numId="40" w16cid:durableId="1610702796">
    <w:abstractNumId w:val="32"/>
  </w:num>
  <w:num w:numId="41" w16cid:durableId="1494756240">
    <w:abstractNumId w:val="8"/>
  </w:num>
  <w:num w:numId="42" w16cid:durableId="1474131413">
    <w:abstractNumId w:val="40"/>
  </w:num>
  <w:num w:numId="43" w16cid:durableId="1517883299">
    <w:abstractNumId w:val="16"/>
  </w:num>
  <w:num w:numId="44" w16cid:durableId="1936741936">
    <w:abstractNumId w:val="33"/>
  </w:num>
  <w:num w:numId="45" w16cid:durableId="127943177">
    <w:abstractNumId w:val="31"/>
  </w:num>
  <w:num w:numId="46" w16cid:durableId="577985566">
    <w:abstractNumId w:val="38"/>
  </w:num>
  <w:num w:numId="47" w16cid:durableId="2067027191">
    <w:abstractNumId w:val="6"/>
  </w:num>
  <w:num w:numId="48" w16cid:durableId="1004091547">
    <w:abstractNumId w:val="26"/>
  </w:num>
  <w:num w:numId="49" w16cid:durableId="801386548">
    <w:abstractNumId w:val="47"/>
  </w:num>
  <w:num w:numId="50" w16cid:durableId="2085099875">
    <w:abstractNumId w:val="28"/>
  </w:num>
  <w:num w:numId="51" w16cid:durableId="1747797939">
    <w:abstractNumId w:val="20"/>
  </w:num>
  <w:num w:numId="52" w16cid:durableId="208575486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5A"/>
    <w:rsid w:val="00000059"/>
    <w:rsid w:val="000065B0"/>
    <w:rsid w:val="00010855"/>
    <w:rsid w:val="00014D8C"/>
    <w:rsid w:val="00044512"/>
    <w:rsid w:val="00070488"/>
    <w:rsid w:val="0008103C"/>
    <w:rsid w:val="000B0AA1"/>
    <w:rsid w:val="000B71F6"/>
    <w:rsid w:val="000E65FC"/>
    <w:rsid w:val="00100E44"/>
    <w:rsid w:val="001102D9"/>
    <w:rsid w:val="0011486C"/>
    <w:rsid w:val="00124C22"/>
    <w:rsid w:val="00136177"/>
    <w:rsid w:val="00142FC4"/>
    <w:rsid w:val="001579C2"/>
    <w:rsid w:val="001E7632"/>
    <w:rsid w:val="001F03F9"/>
    <w:rsid w:val="00221994"/>
    <w:rsid w:val="00243DC9"/>
    <w:rsid w:val="00281A31"/>
    <w:rsid w:val="002838B9"/>
    <w:rsid w:val="00296336"/>
    <w:rsid w:val="002B1FD0"/>
    <w:rsid w:val="002F60EE"/>
    <w:rsid w:val="002F62CA"/>
    <w:rsid w:val="003156A9"/>
    <w:rsid w:val="00323BB5"/>
    <w:rsid w:val="0032505A"/>
    <w:rsid w:val="003276D2"/>
    <w:rsid w:val="00353452"/>
    <w:rsid w:val="00356F5E"/>
    <w:rsid w:val="0037070D"/>
    <w:rsid w:val="0039530E"/>
    <w:rsid w:val="003A51EC"/>
    <w:rsid w:val="004630E0"/>
    <w:rsid w:val="004766A4"/>
    <w:rsid w:val="004915D3"/>
    <w:rsid w:val="004A214A"/>
    <w:rsid w:val="004A266C"/>
    <w:rsid w:val="004A4A3E"/>
    <w:rsid w:val="004A695F"/>
    <w:rsid w:val="004B6624"/>
    <w:rsid w:val="004D4343"/>
    <w:rsid w:val="004E599F"/>
    <w:rsid w:val="004F40B2"/>
    <w:rsid w:val="00531FC1"/>
    <w:rsid w:val="00545C38"/>
    <w:rsid w:val="0055166E"/>
    <w:rsid w:val="00557FFC"/>
    <w:rsid w:val="00560255"/>
    <w:rsid w:val="00564DAB"/>
    <w:rsid w:val="00583CCB"/>
    <w:rsid w:val="00597BD5"/>
    <w:rsid w:val="005A1058"/>
    <w:rsid w:val="005D56CA"/>
    <w:rsid w:val="005F6F14"/>
    <w:rsid w:val="0066091A"/>
    <w:rsid w:val="006640B1"/>
    <w:rsid w:val="00670FD3"/>
    <w:rsid w:val="006C284F"/>
    <w:rsid w:val="006D5FEC"/>
    <w:rsid w:val="006E0B24"/>
    <w:rsid w:val="006E2ADF"/>
    <w:rsid w:val="006E32E1"/>
    <w:rsid w:val="006F2C09"/>
    <w:rsid w:val="006F75DD"/>
    <w:rsid w:val="00707AE0"/>
    <w:rsid w:val="00710A37"/>
    <w:rsid w:val="00724AAB"/>
    <w:rsid w:val="007351C4"/>
    <w:rsid w:val="00775655"/>
    <w:rsid w:val="00776705"/>
    <w:rsid w:val="007A4E00"/>
    <w:rsid w:val="007B32B6"/>
    <w:rsid w:val="007B60E3"/>
    <w:rsid w:val="007C4AAE"/>
    <w:rsid w:val="007C7A7B"/>
    <w:rsid w:val="007E1D81"/>
    <w:rsid w:val="008228C5"/>
    <w:rsid w:val="0084423A"/>
    <w:rsid w:val="00856CE0"/>
    <w:rsid w:val="00862FB1"/>
    <w:rsid w:val="00875EEB"/>
    <w:rsid w:val="00891418"/>
    <w:rsid w:val="008B58C7"/>
    <w:rsid w:val="008F7C60"/>
    <w:rsid w:val="009318A3"/>
    <w:rsid w:val="00985572"/>
    <w:rsid w:val="009859C8"/>
    <w:rsid w:val="009A3818"/>
    <w:rsid w:val="009A76A5"/>
    <w:rsid w:val="009B048C"/>
    <w:rsid w:val="009B1CC3"/>
    <w:rsid w:val="009B578D"/>
    <w:rsid w:val="009C7919"/>
    <w:rsid w:val="00A37A9D"/>
    <w:rsid w:val="00A46FA5"/>
    <w:rsid w:val="00A62B7F"/>
    <w:rsid w:val="00A82D69"/>
    <w:rsid w:val="00A967B5"/>
    <w:rsid w:val="00AA69B3"/>
    <w:rsid w:val="00AB2793"/>
    <w:rsid w:val="00AD1B6D"/>
    <w:rsid w:val="00AD560B"/>
    <w:rsid w:val="00AE78C2"/>
    <w:rsid w:val="00AF10AE"/>
    <w:rsid w:val="00B012AA"/>
    <w:rsid w:val="00B062E3"/>
    <w:rsid w:val="00B2271D"/>
    <w:rsid w:val="00B4129D"/>
    <w:rsid w:val="00B44057"/>
    <w:rsid w:val="00B46F80"/>
    <w:rsid w:val="00B80EB9"/>
    <w:rsid w:val="00B85D95"/>
    <w:rsid w:val="00B902B5"/>
    <w:rsid w:val="00BF4F6E"/>
    <w:rsid w:val="00C00716"/>
    <w:rsid w:val="00C046DB"/>
    <w:rsid w:val="00C07339"/>
    <w:rsid w:val="00C34D47"/>
    <w:rsid w:val="00C6787E"/>
    <w:rsid w:val="00C97689"/>
    <w:rsid w:val="00CB543D"/>
    <w:rsid w:val="00CC6CAB"/>
    <w:rsid w:val="00D07337"/>
    <w:rsid w:val="00D37147"/>
    <w:rsid w:val="00D4200C"/>
    <w:rsid w:val="00D54BBF"/>
    <w:rsid w:val="00D72286"/>
    <w:rsid w:val="00D72D37"/>
    <w:rsid w:val="00D749A0"/>
    <w:rsid w:val="00D9792A"/>
    <w:rsid w:val="00DA684A"/>
    <w:rsid w:val="00DC1A32"/>
    <w:rsid w:val="00E03D84"/>
    <w:rsid w:val="00E04372"/>
    <w:rsid w:val="00E1136A"/>
    <w:rsid w:val="00E47919"/>
    <w:rsid w:val="00ED6150"/>
    <w:rsid w:val="00EE2EBA"/>
    <w:rsid w:val="00EE54A5"/>
    <w:rsid w:val="00EF2F5D"/>
    <w:rsid w:val="00EF70B1"/>
    <w:rsid w:val="00F20ACB"/>
    <w:rsid w:val="00F32E28"/>
    <w:rsid w:val="00F45156"/>
    <w:rsid w:val="00F571B0"/>
    <w:rsid w:val="00F6103D"/>
    <w:rsid w:val="00F97E65"/>
    <w:rsid w:val="00FB4034"/>
    <w:rsid w:val="00F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C0EB"/>
  <w15:docId w15:val="{1F803889-13A5-4C9B-B0DA-8A77E2C7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0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2505A"/>
    <w:rPr>
      <w:b/>
      <w:bCs/>
    </w:rPr>
  </w:style>
  <w:style w:type="character" w:customStyle="1" w:styleId="apple-converted-space">
    <w:name w:val="apple-converted-space"/>
    <w:basedOn w:val="Domylnaczcionkaakapitu"/>
    <w:rsid w:val="0032505A"/>
  </w:style>
  <w:style w:type="character" w:styleId="Uwydatnienie">
    <w:name w:val="Emphasis"/>
    <w:basedOn w:val="Domylnaczcionkaakapitu"/>
    <w:uiPriority w:val="20"/>
    <w:qFormat/>
    <w:rsid w:val="0032505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0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2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5A"/>
  </w:style>
  <w:style w:type="paragraph" w:styleId="Stopka">
    <w:name w:val="footer"/>
    <w:basedOn w:val="Normalny"/>
    <w:link w:val="StopkaZnak"/>
    <w:uiPriority w:val="99"/>
    <w:unhideWhenUsed/>
    <w:rsid w:val="0032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5A"/>
  </w:style>
  <w:style w:type="paragraph" w:styleId="Akapitzlist">
    <w:name w:val="List Paragraph"/>
    <w:basedOn w:val="Normalny"/>
    <w:uiPriority w:val="34"/>
    <w:qFormat/>
    <w:rsid w:val="0032505A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32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05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05A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05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05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05A"/>
    <w:pPr>
      <w:spacing w:after="0" w:line="240" w:lineRule="auto"/>
    </w:pPr>
    <w:rPr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FB40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B63F-30E1-4282-A504-4C9860F0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4928</Words>
  <Characters>29569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Łukasz Ćwikliński</cp:lastModifiedBy>
  <cp:revision>5</cp:revision>
  <cp:lastPrinted>2023-08-07T09:53:00Z</cp:lastPrinted>
  <dcterms:created xsi:type="dcterms:W3CDTF">2024-01-18T07:59:00Z</dcterms:created>
  <dcterms:modified xsi:type="dcterms:W3CDTF">2024-01-18T10:30:00Z</dcterms:modified>
</cp:coreProperties>
</file>